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9977">
      <w:pPr>
        <w:widowControl/>
        <w:spacing w:line="560" w:lineRule="exac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2</w:t>
      </w:r>
    </w:p>
    <w:p w14:paraId="502F1D08">
      <w:pPr>
        <w:widowControl/>
        <w:spacing w:line="560" w:lineRule="exact"/>
        <w:rPr>
          <w:rFonts w:hAnsi="黑体" w:eastAsia="黑体"/>
          <w:color w:val="000000"/>
          <w:kern w:val="0"/>
          <w:sz w:val="32"/>
          <w:szCs w:val="32"/>
        </w:rPr>
      </w:pPr>
    </w:p>
    <w:p w14:paraId="3A799B97">
      <w:pPr>
        <w:adjustRightInd w:val="0"/>
        <w:snapToGrid w:val="0"/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“1028”产业体系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62"/>
        <w:gridCol w:w="797"/>
        <w:gridCol w:w="4246"/>
      </w:tblGrid>
      <w:tr w14:paraId="1FDE3D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noWrap/>
            <w:vAlign w:val="center"/>
          </w:tcPr>
          <w:p w14:paraId="6652C7F8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2" w:type="pct"/>
            <w:noWrap/>
            <w:vAlign w:val="center"/>
          </w:tcPr>
          <w:p w14:paraId="10CE6650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10个先进制造业集群</w:t>
            </w:r>
          </w:p>
        </w:tc>
        <w:tc>
          <w:tcPr>
            <w:tcW w:w="467" w:type="pct"/>
            <w:noWrap/>
            <w:vAlign w:val="center"/>
          </w:tcPr>
          <w:p w14:paraId="5937D025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1" w:type="pct"/>
            <w:noWrap/>
            <w:vAlign w:val="center"/>
          </w:tcPr>
          <w:p w14:paraId="4D39076A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28条重点产业链</w:t>
            </w:r>
          </w:p>
        </w:tc>
      </w:tr>
      <w:tr w14:paraId="25B33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2BEB63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006617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新能源</w:t>
            </w:r>
          </w:p>
        </w:tc>
        <w:tc>
          <w:tcPr>
            <w:tcW w:w="467" w:type="pct"/>
            <w:noWrap/>
            <w:vAlign w:val="center"/>
          </w:tcPr>
          <w:p w14:paraId="6790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1" w:type="pct"/>
            <w:noWrap/>
            <w:vAlign w:val="center"/>
          </w:tcPr>
          <w:p w14:paraId="1ED3280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太阳能光伏</w:t>
            </w:r>
          </w:p>
        </w:tc>
      </w:tr>
      <w:tr w14:paraId="25CBA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646E2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487A6C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1BAC4A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1" w:type="pct"/>
            <w:noWrap/>
            <w:vAlign w:val="center"/>
          </w:tcPr>
          <w:p w14:paraId="3BBEE7B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风电</w:t>
            </w:r>
          </w:p>
        </w:tc>
      </w:tr>
      <w:tr w14:paraId="56515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1181EF5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40C6796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192D084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1" w:type="pct"/>
            <w:noWrap/>
            <w:vAlign w:val="center"/>
          </w:tcPr>
          <w:p w14:paraId="6FA2DE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氢能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1511E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08C0A5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619EAB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新能源汽车</w:t>
            </w:r>
          </w:p>
          <w:p w14:paraId="1F1D15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及汽车零部件</w:t>
            </w:r>
          </w:p>
        </w:tc>
        <w:tc>
          <w:tcPr>
            <w:tcW w:w="467" w:type="pct"/>
            <w:noWrap/>
            <w:vAlign w:val="center"/>
          </w:tcPr>
          <w:p w14:paraId="39D8AD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1" w:type="pct"/>
            <w:noWrap/>
            <w:vAlign w:val="center"/>
          </w:tcPr>
          <w:p w14:paraId="487D96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新能源汽车及汽车零部件</w:t>
            </w:r>
          </w:p>
        </w:tc>
      </w:tr>
      <w:tr w14:paraId="1D84E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BDC0CC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73E27F6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533DDE3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1" w:type="pct"/>
            <w:noWrap/>
            <w:vAlign w:val="center"/>
          </w:tcPr>
          <w:p w14:paraId="0781E6E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动力及储能电池</w:t>
            </w:r>
          </w:p>
        </w:tc>
      </w:tr>
      <w:tr w14:paraId="33765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0E7352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792A7B2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高端装备</w:t>
            </w:r>
          </w:p>
        </w:tc>
        <w:tc>
          <w:tcPr>
            <w:tcW w:w="467" w:type="pct"/>
            <w:noWrap/>
            <w:vAlign w:val="center"/>
          </w:tcPr>
          <w:p w14:paraId="6DC3F6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1" w:type="pct"/>
            <w:noWrap/>
            <w:vAlign w:val="center"/>
          </w:tcPr>
          <w:p w14:paraId="11E258D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工程机械</w:t>
            </w:r>
          </w:p>
        </w:tc>
      </w:tr>
      <w:tr w14:paraId="26D8B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5DE98F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64439B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10AE18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1" w:type="pct"/>
            <w:noWrap/>
            <w:vAlign w:val="center"/>
          </w:tcPr>
          <w:p w14:paraId="01E770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农业机械</w:t>
            </w:r>
          </w:p>
        </w:tc>
      </w:tr>
      <w:tr w14:paraId="09539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35E2F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2F4E033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5EDD818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1" w:type="pct"/>
            <w:noWrap/>
            <w:vAlign w:val="center"/>
          </w:tcPr>
          <w:p w14:paraId="72BE4B1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数控机床</w:t>
            </w:r>
          </w:p>
        </w:tc>
      </w:tr>
      <w:tr w14:paraId="0CFB6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7AD90B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089521A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5C390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1" w:type="pct"/>
            <w:noWrap/>
            <w:vAlign w:val="center"/>
          </w:tcPr>
          <w:p w14:paraId="122E1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轨道交通</w:t>
            </w:r>
          </w:p>
        </w:tc>
      </w:tr>
      <w:tr w14:paraId="0E73D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24F1241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520369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67F6A5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1" w:type="pct"/>
            <w:noWrap/>
            <w:vAlign w:val="center"/>
          </w:tcPr>
          <w:p w14:paraId="7C4216D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机器人</w:t>
            </w:r>
          </w:p>
        </w:tc>
      </w:tr>
      <w:tr w14:paraId="24AA9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noWrap/>
            <w:vAlign w:val="center"/>
          </w:tcPr>
          <w:p w14:paraId="0D9CCA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2" w:type="pct"/>
            <w:noWrap/>
            <w:vAlign w:val="center"/>
          </w:tcPr>
          <w:p w14:paraId="531731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新型电力装备</w:t>
            </w:r>
          </w:p>
        </w:tc>
        <w:tc>
          <w:tcPr>
            <w:tcW w:w="467" w:type="pct"/>
            <w:noWrap/>
            <w:vAlign w:val="center"/>
          </w:tcPr>
          <w:p w14:paraId="3BD883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1" w:type="pct"/>
            <w:noWrap/>
            <w:vAlign w:val="center"/>
          </w:tcPr>
          <w:p w14:paraId="7C4CAD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智能电网</w:t>
            </w:r>
          </w:p>
        </w:tc>
      </w:tr>
      <w:tr w14:paraId="49F90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3FF69EE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733A114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新材料</w:t>
            </w:r>
          </w:p>
        </w:tc>
        <w:tc>
          <w:tcPr>
            <w:tcW w:w="467" w:type="pct"/>
            <w:noWrap/>
            <w:vAlign w:val="center"/>
          </w:tcPr>
          <w:p w14:paraId="15B5AE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1" w:type="pct"/>
            <w:noWrap/>
            <w:vAlign w:val="center"/>
          </w:tcPr>
          <w:p w14:paraId="75E414A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先进碳材料</w:t>
            </w:r>
          </w:p>
        </w:tc>
      </w:tr>
      <w:tr w14:paraId="48F4B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718AF3F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7ABECE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04F6C2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1" w:type="pct"/>
            <w:noWrap/>
            <w:vAlign w:val="center"/>
          </w:tcPr>
          <w:p w14:paraId="0984DBE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先进金属材料</w:t>
            </w:r>
          </w:p>
        </w:tc>
      </w:tr>
      <w:tr w14:paraId="61A46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E35C63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2002786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19D1353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1" w:type="pct"/>
            <w:noWrap/>
            <w:vAlign w:val="center"/>
          </w:tcPr>
          <w:p w14:paraId="09F39B9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高分子材料</w:t>
            </w:r>
          </w:p>
        </w:tc>
      </w:tr>
      <w:tr w14:paraId="295A8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7C38E05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2D032C5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6DC9E5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1" w:type="pct"/>
            <w:noWrap/>
            <w:vAlign w:val="center"/>
          </w:tcPr>
          <w:p w14:paraId="758924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绿色建筑材料</w:t>
            </w:r>
          </w:p>
        </w:tc>
      </w:tr>
      <w:tr w14:paraId="515AF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11302F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008D29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生物技术及新型医疗器械</w:t>
            </w:r>
          </w:p>
        </w:tc>
        <w:tc>
          <w:tcPr>
            <w:tcW w:w="467" w:type="pct"/>
            <w:noWrap/>
            <w:vAlign w:val="center"/>
          </w:tcPr>
          <w:p w14:paraId="42795C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1" w:type="pct"/>
            <w:noWrap/>
            <w:vAlign w:val="center"/>
          </w:tcPr>
          <w:p w14:paraId="44CB96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生物医药</w:t>
            </w:r>
          </w:p>
        </w:tc>
      </w:tr>
      <w:tr w14:paraId="3C88E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2A5A662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690D447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3D07D3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1" w:type="pct"/>
            <w:noWrap/>
            <w:vAlign w:val="center"/>
          </w:tcPr>
          <w:p w14:paraId="704FB2B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医疗器械</w:t>
            </w:r>
          </w:p>
        </w:tc>
      </w:tr>
      <w:tr w14:paraId="0D2DA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vAlign w:val="center"/>
          </w:tcPr>
          <w:p w14:paraId="6C0396E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vAlign w:val="center"/>
          </w:tcPr>
          <w:p w14:paraId="60C2160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10D313C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1" w:type="pct"/>
            <w:noWrap/>
            <w:vAlign w:val="center"/>
          </w:tcPr>
          <w:p w14:paraId="0CAABD5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合成生物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7A5BD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2B9B0D0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764F0D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新一代</w:t>
            </w:r>
          </w:p>
          <w:p w14:paraId="51C2C0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467" w:type="pct"/>
            <w:noWrap/>
            <w:vAlign w:val="center"/>
          </w:tcPr>
          <w:p w14:paraId="375447F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1" w:type="pct"/>
            <w:noWrap/>
            <w:vAlign w:val="center"/>
          </w:tcPr>
          <w:p w14:paraId="37595D4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半导体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27EEC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vAlign w:val="center"/>
          </w:tcPr>
          <w:p w14:paraId="312DFD6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vAlign w:val="center"/>
          </w:tcPr>
          <w:p w14:paraId="4C5EBA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692C2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1" w:type="pct"/>
            <w:noWrap/>
            <w:vAlign w:val="center"/>
          </w:tcPr>
          <w:p w14:paraId="5EEF933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5G通讯</w:t>
            </w:r>
          </w:p>
        </w:tc>
      </w:tr>
      <w:tr w14:paraId="5C1A6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0DC633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07B8D5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数字信息</w:t>
            </w:r>
          </w:p>
        </w:tc>
        <w:tc>
          <w:tcPr>
            <w:tcW w:w="467" w:type="pct"/>
            <w:noWrap/>
            <w:vAlign w:val="center"/>
          </w:tcPr>
          <w:p w14:paraId="58E09A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1" w:type="pct"/>
            <w:noWrap/>
            <w:vAlign w:val="center"/>
          </w:tcPr>
          <w:p w14:paraId="3B87998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工业和能源互联网</w:t>
            </w:r>
          </w:p>
        </w:tc>
      </w:tr>
      <w:tr w14:paraId="252AD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7C78482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2D74A8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6F61E69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1" w:type="pct"/>
            <w:noWrap/>
            <w:vAlign w:val="center"/>
          </w:tcPr>
          <w:p w14:paraId="19D8972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大数据和区块链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7CD3D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768D1CC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1E9608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7CD24E8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1" w:type="pct"/>
            <w:noWrap/>
            <w:vAlign w:val="center"/>
          </w:tcPr>
          <w:p w14:paraId="2B1C6E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人工智能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26905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650B390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7A97B18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2883A9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1" w:type="pct"/>
            <w:noWrap/>
            <w:vAlign w:val="center"/>
          </w:tcPr>
          <w:p w14:paraId="5E1D569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工业软件和信息技术应用创新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77264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continue"/>
            <w:noWrap/>
            <w:vAlign w:val="center"/>
          </w:tcPr>
          <w:p w14:paraId="096470B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noWrap/>
            <w:vAlign w:val="center"/>
          </w:tcPr>
          <w:p w14:paraId="6D44C37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020AB1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1" w:type="pct"/>
            <w:noWrap/>
            <w:vAlign w:val="center"/>
          </w:tcPr>
          <w:p w14:paraId="6F3FA19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车联网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◆</w:t>
            </w:r>
          </w:p>
        </w:tc>
      </w:tr>
      <w:tr w14:paraId="403F8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noWrap/>
            <w:vAlign w:val="center"/>
          </w:tcPr>
          <w:p w14:paraId="11A7AB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2" w:type="pct"/>
            <w:noWrap/>
            <w:vAlign w:val="center"/>
          </w:tcPr>
          <w:p w14:paraId="685A69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节能环保</w:t>
            </w:r>
          </w:p>
        </w:tc>
        <w:tc>
          <w:tcPr>
            <w:tcW w:w="467" w:type="pct"/>
            <w:noWrap/>
            <w:vAlign w:val="center"/>
          </w:tcPr>
          <w:p w14:paraId="6F9D2A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1" w:type="pct"/>
            <w:noWrap/>
            <w:vAlign w:val="center"/>
          </w:tcPr>
          <w:p w14:paraId="7B85349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节能环保</w:t>
            </w:r>
          </w:p>
        </w:tc>
      </w:tr>
      <w:tr w14:paraId="0544D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Merge w:val="restart"/>
            <w:noWrap/>
            <w:vAlign w:val="center"/>
          </w:tcPr>
          <w:p w14:paraId="60D1D7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2" w:type="pct"/>
            <w:vMerge w:val="restart"/>
            <w:noWrap/>
            <w:vAlign w:val="center"/>
          </w:tcPr>
          <w:p w14:paraId="6D3EB7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高端纺织服装</w:t>
            </w:r>
          </w:p>
        </w:tc>
        <w:tc>
          <w:tcPr>
            <w:tcW w:w="467" w:type="pct"/>
            <w:noWrap/>
            <w:vAlign w:val="center"/>
          </w:tcPr>
          <w:p w14:paraId="1A0C47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1" w:type="pct"/>
            <w:noWrap/>
            <w:vAlign w:val="center"/>
          </w:tcPr>
          <w:p w14:paraId="642BF43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纺织服装</w:t>
            </w:r>
          </w:p>
        </w:tc>
      </w:tr>
      <w:tr w14:paraId="37AFD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0" w:type="pct"/>
            <w:vMerge w:val="continue"/>
            <w:vAlign w:val="center"/>
          </w:tcPr>
          <w:p w14:paraId="3C69F0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2" w:type="pct"/>
            <w:vMerge w:val="continue"/>
            <w:vAlign w:val="center"/>
          </w:tcPr>
          <w:p w14:paraId="473B86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noWrap/>
            <w:vAlign w:val="center"/>
          </w:tcPr>
          <w:p w14:paraId="51A5062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1" w:type="pct"/>
            <w:noWrap/>
            <w:vAlign w:val="center"/>
          </w:tcPr>
          <w:p w14:paraId="42EA75A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纺织机械</w:t>
            </w:r>
          </w:p>
        </w:tc>
      </w:tr>
    </w:tbl>
    <w:p w14:paraId="2A0FF55E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40" w:lineRule="exact"/>
        <w:ind w:right="1201" w:rightChars="572" w:firstLine="420" w:firstLineChars="200"/>
        <w:jc w:val="left"/>
      </w:pPr>
      <w:r>
        <w:rPr>
          <w:rFonts w:eastAsia="楷体_GB2312"/>
          <w:bCs/>
          <w:szCs w:val="21"/>
        </w:rPr>
        <w:t>注：</w:t>
      </w:r>
      <w:r>
        <w:rPr>
          <w:rFonts w:ascii="Cambria Math" w:hAnsi="Cambria Math" w:eastAsia="楷体_GB2312" w:cs="Cambria Math"/>
          <w:bCs/>
          <w:szCs w:val="21"/>
        </w:rPr>
        <w:t>◆</w:t>
      </w:r>
      <w:r>
        <w:rPr>
          <w:rFonts w:eastAsia="楷体_GB2312"/>
          <w:bCs/>
          <w:szCs w:val="21"/>
        </w:rPr>
        <w:t>代表未来产业链，其他为优势产业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38CD"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6DAE"/>
    <w:rsid w:val="4A4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316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2025-04-15T00:34:00Z</dcterms:created>
  <dc:creator>Administrator</dc:creator>
  <cp:lastModifiedBy>梁</cp:lastModifiedBy>
  <dcterms:modified xsi:type="dcterms:W3CDTF">2025-04-15T00:35:44Z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eyJoZGlkIjoiNjJiZGYyYWVmNjg1NzAxZmU4OTEwMjUyMGZmYjU1NzMiLCJ1c2VySWQiOiIxMTY3Mjc4NDQ0In0=</vt:lpwstr>
  </property>
  <property fmtid="{D5CDD505-2E9C-101B-9397-08002B2CF9AE}" pid="4" name="ICV">
    <vt:lpwstr>9D7D24FFDEA8447CAA4EAEC9AC1EEE8A_12</vt:lpwstr>
  </property>
</Properties>
</file>