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94" w:type="dxa"/>
        <w:tblLayout w:type="fixed"/>
        <w:tblCellMar>
          <w:top w:w="0" w:type="dxa"/>
          <w:left w:w="108" w:type="dxa"/>
          <w:bottom w:w="0" w:type="dxa"/>
          <w:right w:w="108" w:type="dxa"/>
        </w:tblCellMar>
      </w:tblPr>
      <w:tblGrid>
        <w:gridCol w:w="7102"/>
        <w:gridCol w:w="1864"/>
      </w:tblGrid>
      <w:tr>
        <w:tblPrEx>
          <w:tblCellMar>
            <w:top w:w="0" w:type="dxa"/>
            <w:left w:w="108" w:type="dxa"/>
            <w:bottom w:w="0" w:type="dxa"/>
            <w:right w:w="108" w:type="dxa"/>
          </w:tblCellMar>
        </w:tblPrEx>
        <w:tc>
          <w:tcPr>
            <w:tcW w:w="7102" w:type="dxa"/>
            <w:noWrap w:val="0"/>
            <w:vAlign w:val="top"/>
          </w:tcPr>
          <w:p>
            <w:pPr>
              <w:spacing w:line="1180" w:lineRule="exact"/>
              <w:jc w:val="distribute"/>
              <w:rPr>
                <w:rFonts w:hint="eastAsia" w:ascii="方正小标宋简体" w:eastAsia="方正小标宋简体"/>
                <w:color w:val="FF0000"/>
                <w:w w:val="68"/>
                <w:sz w:val="90"/>
                <w:szCs w:val="90"/>
              </w:rPr>
            </w:pPr>
            <w:r>
              <w:rPr>
                <w:rFonts w:ascii="方正小标宋简体" w:eastAsia="方正小标宋简体"/>
                <w:color w:val="FF0000"/>
                <w:w w:val="68"/>
                <w:sz w:val="90"/>
                <w:szCs w:val="90"/>
              </w:rPr>
              <w:t>中共</w:t>
            </w:r>
            <w:r>
              <w:rPr>
                <w:rFonts w:hint="eastAsia" w:ascii="方正小标宋简体" w:eastAsia="方正小标宋简体"/>
                <w:color w:val="FF0000"/>
                <w:w w:val="68"/>
                <w:sz w:val="90"/>
                <w:szCs w:val="90"/>
              </w:rPr>
              <w:t>常州市</w:t>
            </w:r>
            <w:r>
              <w:rPr>
                <w:rFonts w:ascii="方正小标宋简体" w:eastAsia="方正小标宋简体"/>
                <w:color w:val="FF0000"/>
                <w:w w:val="68"/>
                <w:sz w:val="90"/>
                <w:szCs w:val="90"/>
              </w:rPr>
              <w:t>委宣传部</w:t>
            </w:r>
          </w:p>
          <w:p>
            <w:pPr>
              <w:spacing w:line="1180" w:lineRule="exact"/>
              <w:jc w:val="distribute"/>
              <w:rPr>
                <w:rFonts w:ascii="方正小标宋简体" w:eastAsia="方正小标宋简体"/>
                <w:color w:val="FF0000"/>
                <w:w w:val="68"/>
                <w:sz w:val="90"/>
                <w:szCs w:val="90"/>
              </w:rPr>
            </w:pPr>
            <w:r>
              <w:rPr>
                <w:rFonts w:hint="eastAsia" w:ascii="方正小标宋简体" w:eastAsia="方正小标宋简体"/>
                <w:color w:val="FF0000"/>
                <w:w w:val="68"/>
                <w:sz w:val="90"/>
                <w:szCs w:val="90"/>
              </w:rPr>
              <w:t>常州市</w:t>
            </w:r>
            <w:r>
              <w:rPr>
                <w:rFonts w:ascii="方正小标宋简体" w:eastAsia="方正小标宋简体"/>
                <w:color w:val="FF0000"/>
                <w:w w:val="68"/>
                <w:sz w:val="90"/>
                <w:szCs w:val="90"/>
              </w:rPr>
              <w:t>科学技术</w:t>
            </w:r>
            <w:r>
              <w:rPr>
                <w:rFonts w:hint="eastAsia" w:ascii="方正小标宋简体" w:eastAsia="方正小标宋简体"/>
                <w:color w:val="FF0000"/>
                <w:w w:val="68"/>
                <w:sz w:val="90"/>
                <w:szCs w:val="90"/>
              </w:rPr>
              <w:t>局</w:t>
            </w:r>
          </w:p>
          <w:p>
            <w:pPr>
              <w:spacing w:line="1180" w:lineRule="exact"/>
              <w:jc w:val="distribute"/>
              <w:rPr>
                <w:rFonts w:hint="eastAsia" w:ascii="方正小标宋简体" w:eastAsia="方正小标宋简体"/>
                <w:color w:val="FF0000"/>
                <w:sz w:val="32"/>
                <w:szCs w:val="32"/>
              </w:rPr>
            </w:pPr>
            <w:r>
              <w:rPr>
                <w:rFonts w:hint="eastAsia" w:ascii="方正小标宋简体" w:eastAsia="方正小标宋简体"/>
                <w:color w:val="FF0000"/>
                <w:w w:val="68"/>
                <w:sz w:val="90"/>
                <w:szCs w:val="90"/>
              </w:rPr>
              <w:t>常州市</w:t>
            </w:r>
            <w:r>
              <w:rPr>
                <w:rFonts w:ascii="方正小标宋简体" w:eastAsia="方正小标宋简体"/>
                <w:color w:val="FF0000"/>
                <w:w w:val="68"/>
                <w:sz w:val="90"/>
                <w:szCs w:val="90"/>
              </w:rPr>
              <w:t>科学技术协会</w:t>
            </w:r>
          </w:p>
        </w:tc>
        <w:tc>
          <w:tcPr>
            <w:tcW w:w="1864" w:type="dxa"/>
            <w:noWrap w:val="0"/>
            <w:vAlign w:val="center"/>
          </w:tcPr>
          <w:p>
            <w:pPr>
              <w:ind w:left="-66" w:right="-101"/>
              <w:jc w:val="center"/>
              <w:rPr>
                <w:rFonts w:hint="eastAsia" w:ascii="方正小标宋简体" w:eastAsia="方正小标宋简体"/>
                <w:color w:val="FF0000"/>
                <w:w w:val="90"/>
                <w:sz w:val="100"/>
                <w:szCs w:val="100"/>
              </w:rPr>
            </w:pPr>
            <w:r>
              <w:rPr>
                <w:rFonts w:hint="eastAsia" w:ascii="方正小标宋简体" w:eastAsia="方正小标宋简体"/>
                <w:color w:val="FF0000"/>
                <w:w w:val="90"/>
                <w:sz w:val="100"/>
                <w:szCs w:val="100"/>
              </w:rPr>
              <w:t>文件</w:t>
            </w:r>
          </w:p>
        </w:tc>
      </w:tr>
    </w:tbl>
    <w:p>
      <w:pPr>
        <w:rPr>
          <w:rFonts w:hint="eastAsia"/>
          <w:sz w:val="32"/>
          <w:szCs w:val="32"/>
        </w:rPr>
      </w:pPr>
    </w:p>
    <w:p>
      <w:pPr>
        <w:spacing w:before="120" w:line="240" w:lineRule="exact"/>
        <w:rPr>
          <w:rFonts w:hint="eastAsia"/>
          <w:sz w:val="32"/>
          <w:szCs w:val="32"/>
        </w:rPr>
      </w:pPr>
    </w:p>
    <w:p>
      <w:pPr>
        <w:spacing w:before="120" w:line="240" w:lineRule="exact"/>
        <w:rPr>
          <w:rFonts w:hint="eastAsia"/>
          <w:sz w:val="32"/>
          <w:szCs w:val="32"/>
        </w:rPr>
      </w:pPr>
    </w:p>
    <w:p>
      <w:pPr>
        <w:jc w:val="center"/>
        <w:rPr>
          <w:rFonts w:eastAsia="仿宋_GB2312" w:cs="仿宋_GB2312"/>
          <w:color w:val="000000"/>
          <w:sz w:val="32"/>
          <w:szCs w:val="32"/>
        </w:rPr>
      </w:pPr>
      <w:r>
        <w:rPr>
          <w:rFonts w:hint="eastAsia" w:eastAsia="仿宋_GB2312" w:cs="仿宋_GB2312"/>
          <w:color w:val="000000"/>
          <w:sz w:val="32"/>
          <w:szCs w:val="32"/>
        </w:rPr>
        <w:t>常科协发〔</w:t>
      </w:r>
      <w:r>
        <w:rPr>
          <w:rFonts w:eastAsia="仿宋_GB2312" w:cs="仿宋_GB2312"/>
          <w:color w:val="000000"/>
          <w:sz w:val="32"/>
          <w:szCs w:val="32"/>
        </w:rPr>
        <w:t>20</w:t>
      </w:r>
      <w:r>
        <w:rPr>
          <w:rFonts w:hint="eastAsia" w:eastAsia="仿宋_GB2312" w:cs="仿宋_GB2312"/>
          <w:color w:val="000000"/>
          <w:sz w:val="32"/>
          <w:szCs w:val="32"/>
          <w:lang w:val="en-US" w:eastAsia="zh-CN"/>
        </w:rPr>
        <w:t>21</w:t>
      </w:r>
      <w:r>
        <w:rPr>
          <w:rFonts w:hint="eastAsia" w:eastAsia="仿宋_GB2312" w:cs="仿宋_GB2312"/>
          <w:color w:val="000000"/>
          <w:sz w:val="32"/>
          <w:szCs w:val="32"/>
        </w:rPr>
        <w:t>〕</w:t>
      </w:r>
      <w:r>
        <w:rPr>
          <w:rFonts w:hint="eastAsia" w:eastAsia="仿宋_GB2312" w:cs="仿宋_GB2312"/>
          <w:color w:val="000000"/>
          <w:sz w:val="32"/>
          <w:szCs w:val="32"/>
          <w:lang w:val="en-US" w:eastAsia="zh-CN"/>
        </w:rPr>
        <w:t>24</w:t>
      </w:r>
      <w:r>
        <w:rPr>
          <w:rFonts w:hint="eastAsia" w:eastAsia="仿宋_GB2312" w:cs="仿宋_GB2312"/>
          <w:color w:val="000000"/>
          <w:sz w:val="32"/>
          <w:szCs w:val="32"/>
        </w:rPr>
        <w:t>号</w:t>
      </w:r>
    </w:p>
    <w:p>
      <w:pPr>
        <w:rPr>
          <w:rFonts w:hint="eastAsia"/>
          <w:sz w:val="32"/>
          <w:szCs w:val="32"/>
        </w:rPr>
      </w:pPr>
      <w:r>
        <w:rPr>
          <w:rFonts w:hint="eastAsia"/>
          <w:sz w:val="32"/>
          <w:szCs w:val="32"/>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107950</wp:posOffset>
                </wp:positionV>
                <wp:extent cx="5800725" cy="0"/>
                <wp:effectExtent l="0" t="9525" r="9525" b="9525"/>
                <wp:wrapNone/>
                <wp:docPr id="3" name="直接连接符 3"/>
                <wp:cNvGraphicFramePr/>
                <a:graphic xmlns:a="http://schemas.openxmlformats.org/drawingml/2006/main">
                  <a:graphicData uri="http://schemas.microsoft.com/office/word/2010/wordprocessingShape">
                    <wps:wsp>
                      <wps:cNvCnPr/>
                      <wps:spPr>
                        <a:xfrm>
                          <a:off x="0" y="0"/>
                          <a:ext cx="580072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75pt;margin-top:8.5pt;height:0pt;width:456.75pt;z-index:251659264;mso-width-relative:page;mso-height-relative:page;" filled="f" stroked="t" coordsize="21600,21600" o:gfxdata="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r6Jk9cAAAAJAQAADwAAAAAAAAABACAAAAAiAAAAZHJzL2Rvd25yZXYueG1s&#10;UEsBAhQAFAAAAAgAh07iQKERhA/5AQAA5QMAAA4AAAAAAAAAAQAgAAAAJgEAAGRycy9lMm9Eb2Mu&#10;eG1sUEsFBgAAAAAGAAYAWQEAAJEFAAAAAA==&#10;">
                <v:fill on="f" focussize="0,0"/>
                <v:stroke weight="1.5pt" color="#FF0000" joinstyle="round"/>
                <v:imagedata o:title=""/>
                <o:lock v:ext="edit" aspectratio="f"/>
              </v:line>
            </w:pict>
          </mc:Fallback>
        </mc:AlternateContent>
      </w:r>
    </w:p>
    <w:p>
      <w:pPr>
        <w:spacing w:line="600" w:lineRule="exact"/>
        <w:rPr>
          <w:rFonts w:hint="eastAsia"/>
        </w:rPr>
      </w:pPr>
    </w:p>
    <w:p>
      <w:pPr>
        <w:overflowPunct w:val="0"/>
        <w:adjustRightInd w:val="0"/>
        <w:snapToGrid w:val="0"/>
        <w:spacing w:line="550" w:lineRule="exact"/>
        <w:jc w:val="center"/>
        <w:rPr>
          <w:rFonts w:ascii="方正小标宋简体" w:eastAsia="方正小标宋简体"/>
          <w:snapToGrid w:val="0"/>
          <w:kern w:val="0"/>
          <w:sz w:val="44"/>
          <w:szCs w:val="44"/>
        </w:rPr>
      </w:pPr>
      <w:r>
        <w:rPr>
          <w:rFonts w:hint="eastAsia" w:ascii="方正小标宋简体" w:eastAsia="方正小标宋简体"/>
          <w:snapToGrid w:val="0"/>
          <w:kern w:val="0"/>
          <w:sz w:val="44"/>
          <w:szCs w:val="44"/>
        </w:rPr>
        <w:t>关于组织开展20</w:t>
      </w:r>
      <w:r>
        <w:rPr>
          <w:rFonts w:hint="eastAsia" w:ascii="方正小标宋简体" w:eastAsia="方正小标宋简体"/>
          <w:snapToGrid w:val="0"/>
          <w:kern w:val="0"/>
          <w:sz w:val="44"/>
          <w:szCs w:val="44"/>
          <w:lang w:val="en-US" w:eastAsia="zh-CN"/>
        </w:rPr>
        <w:t>21</w:t>
      </w:r>
      <w:r>
        <w:rPr>
          <w:rFonts w:hint="eastAsia" w:ascii="方正小标宋简体" w:eastAsia="方正小标宋简体"/>
          <w:snapToGrid w:val="0"/>
          <w:kern w:val="0"/>
          <w:sz w:val="44"/>
          <w:szCs w:val="44"/>
        </w:rPr>
        <w:t>年全国科技活动周</w:t>
      </w:r>
    </w:p>
    <w:p>
      <w:pPr>
        <w:overflowPunct w:val="0"/>
        <w:adjustRightInd w:val="0"/>
        <w:snapToGrid w:val="0"/>
        <w:spacing w:before="120" w:line="550" w:lineRule="exact"/>
        <w:jc w:val="center"/>
        <w:rPr>
          <w:rFonts w:ascii="方正小标宋简体" w:eastAsia="方正小标宋简体"/>
          <w:snapToGrid w:val="0"/>
          <w:kern w:val="0"/>
          <w:sz w:val="44"/>
          <w:szCs w:val="44"/>
        </w:rPr>
      </w:pPr>
      <w:r>
        <w:rPr>
          <w:rFonts w:hint="eastAsia" w:ascii="方正小标宋简体" w:eastAsia="方正小标宋简体"/>
          <w:snapToGrid w:val="0"/>
          <w:kern w:val="0"/>
          <w:sz w:val="44"/>
          <w:szCs w:val="44"/>
        </w:rPr>
        <w:t>暨常州市第3</w:t>
      </w:r>
      <w:r>
        <w:rPr>
          <w:rFonts w:hint="eastAsia" w:ascii="方正小标宋简体" w:eastAsia="方正小标宋简体"/>
          <w:snapToGrid w:val="0"/>
          <w:kern w:val="0"/>
          <w:sz w:val="44"/>
          <w:szCs w:val="44"/>
          <w:lang w:val="en-US" w:eastAsia="zh-CN"/>
        </w:rPr>
        <w:t>3</w:t>
      </w:r>
      <w:r>
        <w:rPr>
          <w:rFonts w:hint="eastAsia" w:ascii="方正小标宋简体" w:eastAsia="方正小标宋简体"/>
          <w:snapToGrid w:val="0"/>
          <w:kern w:val="0"/>
          <w:sz w:val="44"/>
          <w:szCs w:val="44"/>
        </w:rPr>
        <w:t>届科普宣传周活动的通知</w:t>
      </w:r>
    </w:p>
    <w:p>
      <w:pPr>
        <w:overflowPunct w:val="0"/>
        <w:adjustRightInd w:val="0"/>
        <w:snapToGrid w:val="0"/>
        <w:spacing w:line="550" w:lineRule="exact"/>
        <w:ind w:firstLine="641"/>
        <w:rPr>
          <w:rFonts w:eastAsia="仿宋_GB2312"/>
          <w:bCs/>
          <w:snapToGrid w:val="0"/>
          <w:color w:val="000000"/>
          <w:kern w:val="0"/>
          <w:sz w:val="32"/>
          <w:szCs w:val="32"/>
        </w:rPr>
      </w:pPr>
    </w:p>
    <w:p>
      <w:pPr>
        <w:overflowPunct w:val="0"/>
        <w:adjustRightInd w:val="0"/>
        <w:snapToGrid w:val="0"/>
        <w:spacing w:line="550" w:lineRule="exact"/>
        <w:rPr>
          <w:rFonts w:eastAsia="仿宋_GB2312"/>
          <w:bCs/>
          <w:snapToGrid w:val="0"/>
          <w:color w:val="000000"/>
          <w:kern w:val="0"/>
          <w:sz w:val="32"/>
          <w:szCs w:val="32"/>
        </w:rPr>
      </w:pPr>
      <w:r>
        <w:rPr>
          <w:rFonts w:eastAsia="仿宋_GB2312"/>
          <w:bCs/>
          <w:snapToGrid w:val="0"/>
          <w:color w:val="000000"/>
          <w:kern w:val="0"/>
          <w:sz w:val="32"/>
          <w:szCs w:val="32"/>
        </w:rPr>
        <w:t>各辖市、区委宣传部，各辖市、区科技局、科协，各市级学会、高校科协，各科普教育基地，各有关单位：</w:t>
      </w:r>
    </w:p>
    <w:p>
      <w:pPr>
        <w:overflowPunct w:val="0"/>
        <w:adjustRightInd w:val="0"/>
        <w:snapToGrid w:val="0"/>
        <w:spacing w:line="550" w:lineRule="exact"/>
        <w:ind w:firstLine="641"/>
        <w:rPr>
          <w:rFonts w:eastAsia="黑体"/>
          <w:bCs/>
          <w:snapToGrid w:val="0"/>
          <w:color w:val="000000"/>
          <w:kern w:val="0"/>
          <w:sz w:val="32"/>
          <w:szCs w:val="32"/>
        </w:rPr>
      </w:pPr>
      <w:r>
        <w:rPr>
          <w:rFonts w:hint="eastAsia" w:ascii="Times New Roman" w:hAnsi="Times New Roman" w:eastAsia="仿宋_GB2312" w:cs="Times New Roman"/>
          <w:bCs/>
          <w:snapToGrid w:val="0"/>
          <w:color w:val="000000"/>
          <w:kern w:val="0"/>
          <w:sz w:val="32"/>
          <w:szCs w:val="32"/>
        </w:rPr>
        <w:t>2021年是中国共产党成立100周年，是开启全面建设社会主义现代化国家新征程、向第二个百年奋斗目标进军的开局之年。根据省委宣传部、省科技厅、省科协、中国科学院南京分院《关于举办2021年江苏省“全国科技活动周”暨江苏省第33届科普宣传周的通知》（苏科协发〔20</w:t>
      </w:r>
      <w:r>
        <w:rPr>
          <w:rFonts w:hint="eastAsia" w:ascii="Times New Roman" w:hAnsi="Times New Roman" w:eastAsia="仿宋_GB2312" w:cs="Times New Roman"/>
          <w:bCs/>
          <w:snapToGrid w:val="0"/>
          <w:color w:val="000000"/>
          <w:kern w:val="0"/>
          <w:sz w:val="32"/>
          <w:szCs w:val="32"/>
          <w:lang w:val="en-US" w:eastAsia="zh-CN"/>
        </w:rPr>
        <w:t>21</w:t>
      </w:r>
      <w:r>
        <w:rPr>
          <w:rFonts w:hint="eastAsia" w:ascii="Times New Roman" w:hAnsi="Times New Roman" w:eastAsia="仿宋_GB2312" w:cs="Times New Roman"/>
          <w:bCs/>
          <w:snapToGrid w:val="0"/>
          <w:color w:val="000000"/>
          <w:kern w:val="0"/>
          <w:sz w:val="32"/>
          <w:szCs w:val="32"/>
        </w:rPr>
        <w:t>〕4</w:t>
      </w:r>
      <w:r>
        <w:rPr>
          <w:rFonts w:hint="eastAsia" w:ascii="Times New Roman" w:hAnsi="Times New Roman" w:eastAsia="仿宋_GB2312" w:cs="Times New Roman"/>
          <w:bCs/>
          <w:snapToGrid w:val="0"/>
          <w:color w:val="000000"/>
          <w:kern w:val="0"/>
          <w:sz w:val="32"/>
          <w:szCs w:val="32"/>
          <w:lang w:val="en-US" w:eastAsia="zh-CN"/>
        </w:rPr>
        <w:t>7</w:t>
      </w:r>
      <w:r>
        <w:rPr>
          <w:rFonts w:hint="eastAsia" w:ascii="Times New Roman" w:hAnsi="Times New Roman" w:eastAsia="仿宋_GB2312" w:cs="Times New Roman"/>
          <w:bCs/>
          <w:snapToGrid w:val="0"/>
          <w:color w:val="000000"/>
          <w:kern w:val="0"/>
          <w:sz w:val="32"/>
          <w:szCs w:val="32"/>
        </w:rPr>
        <w:t>号）精神，为隆重纪念建党100周年，推动科技创新成果和科学普及活动惠及于民，奋力谱写“强富美高”新</w:t>
      </w:r>
      <w:r>
        <w:rPr>
          <w:rFonts w:hint="eastAsia" w:ascii="Times New Roman" w:hAnsi="Times New Roman" w:eastAsia="仿宋_GB2312" w:cs="Times New Roman"/>
          <w:bCs/>
          <w:snapToGrid w:val="0"/>
          <w:color w:val="000000"/>
          <w:kern w:val="0"/>
          <w:sz w:val="32"/>
          <w:szCs w:val="32"/>
          <w:lang w:eastAsia="zh-CN"/>
        </w:rPr>
        <w:t>常州</w:t>
      </w:r>
      <w:r>
        <w:rPr>
          <w:rFonts w:hint="eastAsia" w:ascii="Times New Roman" w:hAnsi="Times New Roman" w:eastAsia="仿宋_GB2312" w:cs="Times New Roman"/>
          <w:bCs/>
          <w:snapToGrid w:val="0"/>
          <w:color w:val="000000"/>
          <w:kern w:val="0"/>
          <w:sz w:val="32"/>
          <w:szCs w:val="32"/>
        </w:rPr>
        <w:t>建设的现代化新篇章，</w:t>
      </w:r>
      <w:r>
        <w:rPr>
          <w:rFonts w:ascii="Times New Roman" w:hAnsi="Times New Roman" w:eastAsia="仿宋_GB2312" w:cs="Times New Roman"/>
          <w:bCs/>
          <w:snapToGrid w:val="0"/>
          <w:color w:val="000000"/>
          <w:kern w:val="0"/>
          <w:sz w:val="32"/>
          <w:szCs w:val="32"/>
        </w:rPr>
        <w:t>市委宣传部、市科技局、市科协</w:t>
      </w:r>
      <w:r>
        <w:rPr>
          <w:rFonts w:hint="eastAsia" w:eastAsia="仿宋_GB2312" w:cs="Times New Roman"/>
          <w:bCs/>
          <w:snapToGrid w:val="0"/>
          <w:color w:val="000000"/>
          <w:kern w:val="0"/>
          <w:sz w:val="32"/>
          <w:szCs w:val="32"/>
          <w:lang w:eastAsia="zh-CN"/>
        </w:rPr>
        <w:t>将共同</w:t>
      </w:r>
      <w:r>
        <w:rPr>
          <w:rFonts w:ascii="Times New Roman" w:hAnsi="Times New Roman" w:eastAsia="仿宋_GB2312" w:cs="Times New Roman"/>
          <w:bCs/>
          <w:snapToGrid w:val="0"/>
          <w:color w:val="000000"/>
          <w:kern w:val="0"/>
          <w:sz w:val="32"/>
          <w:szCs w:val="32"/>
        </w:rPr>
        <w:t>举办20</w:t>
      </w:r>
      <w:r>
        <w:rPr>
          <w:rFonts w:hint="eastAsia" w:ascii="Times New Roman" w:hAnsi="Times New Roman" w:eastAsia="仿宋_GB2312" w:cs="Times New Roman"/>
          <w:bCs/>
          <w:snapToGrid w:val="0"/>
          <w:color w:val="000000"/>
          <w:kern w:val="0"/>
          <w:sz w:val="32"/>
          <w:szCs w:val="32"/>
          <w:lang w:val="en-US" w:eastAsia="zh-CN"/>
        </w:rPr>
        <w:t>21</w:t>
      </w:r>
      <w:r>
        <w:rPr>
          <w:rFonts w:ascii="Times New Roman" w:hAnsi="Times New Roman" w:eastAsia="仿宋_GB2312" w:cs="Times New Roman"/>
          <w:bCs/>
          <w:snapToGrid w:val="0"/>
          <w:color w:val="000000"/>
          <w:kern w:val="0"/>
          <w:sz w:val="32"/>
          <w:szCs w:val="32"/>
        </w:rPr>
        <w:t>年全国科技活动周暨常州市第3</w:t>
      </w:r>
      <w:r>
        <w:rPr>
          <w:rFonts w:hint="eastAsia" w:ascii="Times New Roman" w:hAnsi="Times New Roman" w:eastAsia="仿宋_GB2312" w:cs="Times New Roman"/>
          <w:bCs/>
          <w:snapToGrid w:val="0"/>
          <w:color w:val="000000"/>
          <w:kern w:val="0"/>
          <w:sz w:val="32"/>
          <w:szCs w:val="32"/>
          <w:lang w:val="en-US" w:eastAsia="zh-CN"/>
        </w:rPr>
        <w:t>3</w:t>
      </w:r>
      <w:r>
        <w:rPr>
          <w:rFonts w:ascii="Times New Roman" w:hAnsi="Times New Roman" w:eastAsia="仿宋_GB2312" w:cs="Times New Roman"/>
          <w:bCs/>
          <w:snapToGrid w:val="0"/>
          <w:color w:val="000000"/>
          <w:kern w:val="0"/>
          <w:sz w:val="32"/>
          <w:szCs w:val="32"/>
        </w:rPr>
        <w:t>届科普宣传周活动</w:t>
      </w:r>
      <w:r>
        <w:rPr>
          <w:rFonts w:hint="eastAsia" w:ascii="Times New Roman" w:hAnsi="Times New Roman" w:eastAsia="仿宋_GB2312" w:cs="Times New Roman"/>
          <w:bCs/>
          <w:snapToGrid w:val="0"/>
          <w:color w:val="000000"/>
          <w:kern w:val="0"/>
          <w:sz w:val="32"/>
          <w:szCs w:val="32"/>
          <w:lang w:eastAsia="zh-CN"/>
        </w:rPr>
        <w:t>。</w:t>
      </w:r>
      <w:r>
        <w:rPr>
          <w:rFonts w:hint="eastAsia" w:ascii="Times New Roman" w:hAnsi="Times New Roman" w:eastAsia="仿宋_GB2312" w:cs="Times New Roman"/>
          <w:bCs/>
          <w:snapToGrid w:val="0"/>
          <w:color w:val="000000"/>
          <w:kern w:val="0"/>
          <w:sz w:val="32"/>
          <w:szCs w:val="32"/>
        </w:rPr>
        <w:t>现将有关事项通知如下。</w:t>
      </w:r>
    </w:p>
    <w:p>
      <w:pPr>
        <w:overflowPunct w:val="0"/>
        <w:adjustRightInd w:val="0"/>
        <w:snapToGrid w:val="0"/>
        <w:spacing w:line="550" w:lineRule="exact"/>
        <w:ind w:firstLine="641"/>
        <w:rPr>
          <w:rFonts w:eastAsia="黑体"/>
          <w:bCs/>
          <w:snapToGrid w:val="0"/>
          <w:color w:val="000000"/>
          <w:kern w:val="0"/>
          <w:sz w:val="32"/>
          <w:szCs w:val="32"/>
        </w:rPr>
      </w:pPr>
      <w:r>
        <w:rPr>
          <w:rFonts w:eastAsia="黑体"/>
          <w:bCs/>
          <w:snapToGrid w:val="0"/>
          <w:color w:val="000000"/>
          <w:kern w:val="0"/>
          <w:sz w:val="32"/>
          <w:szCs w:val="32"/>
        </w:rPr>
        <w:t>一、活动时间</w:t>
      </w:r>
    </w:p>
    <w:p>
      <w:pPr>
        <w:overflowPunct w:val="0"/>
        <w:adjustRightInd w:val="0"/>
        <w:snapToGrid w:val="0"/>
        <w:spacing w:line="550" w:lineRule="exact"/>
        <w:ind w:firstLine="641"/>
        <w:rPr>
          <w:rFonts w:eastAsia="仿宋_GB2312"/>
          <w:bCs/>
          <w:snapToGrid w:val="0"/>
          <w:color w:val="000000"/>
          <w:kern w:val="0"/>
          <w:sz w:val="32"/>
          <w:szCs w:val="32"/>
        </w:rPr>
      </w:pPr>
      <w:r>
        <w:rPr>
          <w:rFonts w:eastAsia="仿宋_GB2312"/>
          <w:bCs/>
          <w:snapToGrid w:val="0"/>
          <w:color w:val="000000"/>
          <w:kern w:val="0"/>
          <w:sz w:val="32"/>
          <w:szCs w:val="32"/>
        </w:rPr>
        <w:t>20</w:t>
      </w:r>
      <w:r>
        <w:rPr>
          <w:rFonts w:hint="eastAsia" w:eastAsia="仿宋_GB2312"/>
          <w:bCs/>
          <w:snapToGrid w:val="0"/>
          <w:color w:val="000000"/>
          <w:kern w:val="0"/>
          <w:sz w:val="32"/>
          <w:szCs w:val="32"/>
          <w:lang w:val="en-US" w:eastAsia="zh-CN"/>
        </w:rPr>
        <w:t>21</w:t>
      </w:r>
      <w:r>
        <w:rPr>
          <w:rFonts w:eastAsia="仿宋_GB2312"/>
          <w:bCs/>
          <w:snapToGrid w:val="0"/>
          <w:color w:val="000000"/>
          <w:kern w:val="0"/>
          <w:sz w:val="32"/>
          <w:szCs w:val="32"/>
        </w:rPr>
        <w:t>年5月</w:t>
      </w:r>
      <w:r>
        <w:rPr>
          <w:rFonts w:hint="eastAsia" w:eastAsia="仿宋_GB2312"/>
          <w:bCs/>
          <w:snapToGrid w:val="0"/>
          <w:color w:val="000000"/>
          <w:kern w:val="0"/>
          <w:sz w:val="32"/>
          <w:szCs w:val="32"/>
          <w:lang w:val="en-US" w:eastAsia="zh-CN"/>
        </w:rPr>
        <w:t>22</w:t>
      </w:r>
      <w:r>
        <w:rPr>
          <w:rFonts w:eastAsia="仿宋_GB2312"/>
          <w:bCs/>
          <w:snapToGrid w:val="0"/>
          <w:color w:val="000000"/>
          <w:kern w:val="0"/>
          <w:sz w:val="32"/>
          <w:szCs w:val="32"/>
        </w:rPr>
        <w:t>—2</w:t>
      </w:r>
      <w:r>
        <w:rPr>
          <w:rFonts w:hint="eastAsia" w:eastAsia="仿宋_GB2312"/>
          <w:bCs/>
          <w:snapToGrid w:val="0"/>
          <w:color w:val="000000"/>
          <w:kern w:val="0"/>
          <w:sz w:val="32"/>
          <w:szCs w:val="32"/>
          <w:lang w:val="en-US" w:eastAsia="zh-CN"/>
        </w:rPr>
        <w:t>8</w:t>
      </w:r>
      <w:r>
        <w:rPr>
          <w:rFonts w:eastAsia="仿宋_GB2312"/>
          <w:bCs/>
          <w:snapToGrid w:val="0"/>
          <w:color w:val="000000"/>
          <w:kern w:val="0"/>
          <w:sz w:val="32"/>
          <w:szCs w:val="32"/>
        </w:rPr>
        <w:t>日</w:t>
      </w:r>
    </w:p>
    <w:p>
      <w:pPr>
        <w:overflowPunct w:val="0"/>
        <w:adjustRightInd w:val="0"/>
        <w:snapToGrid w:val="0"/>
        <w:spacing w:line="550" w:lineRule="exact"/>
        <w:ind w:firstLine="641"/>
        <w:rPr>
          <w:rFonts w:eastAsia="黑体"/>
          <w:bCs/>
          <w:snapToGrid w:val="0"/>
          <w:color w:val="000000"/>
          <w:kern w:val="0"/>
          <w:sz w:val="32"/>
          <w:szCs w:val="32"/>
        </w:rPr>
      </w:pPr>
      <w:r>
        <w:rPr>
          <w:rFonts w:eastAsia="黑体"/>
          <w:bCs/>
          <w:snapToGrid w:val="0"/>
          <w:color w:val="000000"/>
          <w:kern w:val="0"/>
          <w:sz w:val="32"/>
          <w:szCs w:val="32"/>
        </w:rPr>
        <w:t>二、活动主题</w:t>
      </w:r>
    </w:p>
    <w:p>
      <w:pPr>
        <w:overflowPunct w:val="0"/>
        <w:adjustRightInd w:val="0"/>
        <w:snapToGrid w:val="0"/>
        <w:spacing w:line="550" w:lineRule="exact"/>
        <w:ind w:firstLine="641"/>
        <w:rPr>
          <w:rFonts w:ascii="Times New Roman" w:hAnsi="Times New Roman" w:eastAsia="仿宋_GB2312" w:cs="Times New Roman"/>
          <w:bCs/>
          <w:snapToGrid w:val="0"/>
          <w:color w:val="000000"/>
          <w:kern w:val="0"/>
          <w:sz w:val="32"/>
          <w:szCs w:val="32"/>
        </w:rPr>
      </w:pPr>
      <w:r>
        <w:rPr>
          <w:rFonts w:hint="eastAsia" w:ascii="Times New Roman" w:hAnsi="Times New Roman" w:eastAsia="仿宋_GB2312" w:cs="Times New Roman"/>
          <w:bCs/>
          <w:snapToGrid w:val="0"/>
          <w:color w:val="000000"/>
          <w:kern w:val="0"/>
          <w:sz w:val="32"/>
          <w:szCs w:val="32"/>
        </w:rPr>
        <w:t>百年回望：中国共产党领导科技发展</w:t>
      </w:r>
    </w:p>
    <w:p>
      <w:pPr>
        <w:overflowPunct w:val="0"/>
        <w:adjustRightInd w:val="0"/>
        <w:snapToGrid w:val="0"/>
        <w:spacing w:line="550" w:lineRule="exact"/>
        <w:ind w:firstLine="641"/>
        <w:rPr>
          <w:rFonts w:eastAsia="黑体"/>
          <w:bCs/>
          <w:snapToGrid w:val="0"/>
          <w:color w:val="000000"/>
          <w:kern w:val="0"/>
          <w:sz w:val="32"/>
          <w:szCs w:val="32"/>
        </w:rPr>
      </w:pPr>
      <w:r>
        <w:rPr>
          <w:rFonts w:eastAsia="黑体"/>
          <w:bCs/>
          <w:snapToGrid w:val="0"/>
          <w:color w:val="000000"/>
          <w:kern w:val="0"/>
          <w:sz w:val="32"/>
          <w:szCs w:val="32"/>
        </w:rPr>
        <w:t>三、活动内容</w:t>
      </w:r>
    </w:p>
    <w:p>
      <w:pPr>
        <w:overflowPunct w:val="0"/>
        <w:adjustRightInd w:val="0"/>
        <w:snapToGrid w:val="0"/>
        <w:spacing w:line="550" w:lineRule="exact"/>
        <w:ind w:firstLine="641"/>
        <w:rPr>
          <w:rFonts w:hint="eastAsia" w:eastAsia="仿宋_GB2312"/>
          <w:bCs/>
          <w:snapToGrid w:val="0"/>
          <w:color w:val="000000"/>
          <w:kern w:val="0"/>
          <w:sz w:val="32"/>
          <w:szCs w:val="32"/>
        </w:rPr>
      </w:pPr>
      <w:r>
        <w:rPr>
          <w:rFonts w:eastAsia="楷体_GB2312"/>
          <w:b/>
          <w:bCs/>
          <w:snapToGrid w:val="0"/>
          <w:color w:val="000000"/>
          <w:kern w:val="0"/>
          <w:sz w:val="32"/>
          <w:szCs w:val="32"/>
        </w:rPr>
        <w:t>1</w:t>
      </w:r>
      <w:r>
        <w:rPr>
          <w:rFonts w:hint="eastAsia" w:eastAsia="楷体_GB2312"/>
          <w:b/>
          <w:bCs/>
          <w:snapToGrid w:val="0"/>
          <w:color w:val="000000"/>
          <w:kern w:val="0"/>
          <w:sz w:val="32"/>
          <w:szCs w:val="32"/>
        </w:rPr>
        <w:t>．</w:t>
      </w:r>
      <w:r>
        <w:rPr>
          <w:rFonts w:eastAsia="楷体_GB2312"/>
          <w:b/>
          <w:bCs/>
          <w:snapToGrid w:val="0"/>
          <w:color w:val="000000"/>
          <w:kern w:val="0"/>
          <w:sz w:val="32"/>
          <w:szCs w:val="32"/>
        </w:rPr>
        <w:t>突出宣传党对科技全面领导和方向指引。</w:t>
      </w:r>
      <w:r>
        <w:rPr>
          <w:rFonts w:hint="eastAsia" w:eastAsia="仿宋_GB2312"/>
          <w:bCs/>
          <w:snapToGrid w:val="0"/>
          <w:color w:val="000000"/>
          <w:kern w:val="0"/>
          <w:sz w:val="32"/>
          <w:szCs w:val="32"/>
        </w:rPr>
        <w:t>重点宣传中国共产党百年历史中对科技事业改革与发展的英明决策和伟大壮举，突出展示党的十八大以来以习近平同志为核心的党中央领导实施创新驱动发展战略取得的重大进展和突出成就，认真学习党指引科技事业发展的光辉历史，使广大科技工作者学史明理增信、牢记初心使命，坚定“沿着党的指引勇攀科学高峰”的信心和决心，使“科技自立自强”成为全民的自觉行动。</w:t>
      </w:r>
    </w:p>
    <w:p>
      <w:pPr>
        <w:overflowPunct w:val="0"/>
        <w:adjustRightInd w:val="0"/>
        <w:snapToGrid w:val="0"/>
        <w:spacing w:line="550" w:lineRule="exact"/>
        <w:ind w:firstLine="641"/>
        <w:rPr>
          <w:rFonts w:eastAsia="仿宋_GB2312"/>
          <w:bCs/>
          <w:snapToGrid w:val="0"/>
          <w:color w:val="000000"/>
          <w:kern w:val="0"/>
          <w:sz w:val="32"/>
          <w:szCs w:val="32"/>
        </w:rPr>
      </w:pPr>
      <w:r>
        <w:rPr>
          <w:rFonts w:hint="eastAsia" w:eastAsia="楷体_GB2312"/>
          <w:b/>
          <w:bCs/>
          <w:snapToGrid w:val="0"/>
          <w:color w:val="000000"/>
          <w:kern w:val="0"/>
          <w:sz w:val="32"/>
          <w:szCs w:val="32"/>
        </w:rPr>
        <w:t>2．大力弘扬科学家精神。</w:t>
      </w:r>
      <w:r>
        <w:rPr>
          <w:rFonts w:hint="eastAsia" w:eastAsia="仿宋_GB2312"/>
          <w:bCs/>
          <w:snapToGrid w:val="0"/>
          <w:color w:val="000000"/>
          <w:kern w:val="0"/>
          <w:sz w:val="32"/>
          <w:szCs w:val="32"/>
        </w:rPr>
        <w:t>集中宣传科学家胸怀祖国、甘于奉献的高尚情怀，大力弘扬爱国精神和创新精神，积极讲述科技工作者追求真理、淡泊名利、勇攀高峰、敢为人先的创新故事，推动在全社会营造尊重人才、尊重创造的社会风尚，激发广大科技工作者爱国奉献、自立自强的使命感和责任感。</w:t>
      </w:r>
    </w:p>
    <w:p>
      <w:pPr>
        <w:overflowPunct w:val="0"/>
        <w:adjustRightInd w:val="0"/>
        <w:snapToGrid w:val="0"/>
        <w:spacing w:line="550" w:lineRule="exact"/>
        <w:ind w:firstLine="641"/>
        <w:rPr>
          <w:rFonts w:eastAsia="仿宋_GB2312"/>
          <w:bCs/>
          <w:snapToGrid w:val="0"/>
          <w:color w:val="000000"/>
          <w:kern w:val="0"/>
          <w:sz w:val="32"/>
          <w:szCs w:val="32"/>
        </w:rPr>
      </w:pPr>
      <w:r>
        <w:rPr>
          <w:rFonts w:hint="eastAsia" w:eastAsia="楷体_GB2312"/>
          <w:b/>
          <w:bCs/>
          <w:snapToGrid w:val="0"/>
          <w:color w:val="000000"/>
          <w:kern w:val="0"/>
          <w:sz w:val="32"/>
          <w:szCs w:val="32"/>
        </w:rPr>
        <w:t>3．举办青少年科技创新活动。</w:t>
      </w:r>
      <w:r>
        <w:rPr>
          <w:rFonts w:hint="eastAsia" w:eastAsia="仿宋_GB2312"/>
          <w:bCs/>
          <w:snapToGrid w:val="0"/>
          <w:color w:val="000000"/>
          <w:kern w:val="0"/>
          <w:sz w:val="32"/>
          <w:szCs w:val="32"/>
        </w:rPr>
        <w:t>落实习近平总书记关于激发青少年好奇心的重要指示，组织广大青少年感兴趣的科技实践活动，让大中小学生树立尊崇科学家的人生价值观，激发热衷科学探索的兴趣，树立良好的作风学风，培养青少年投身于科技自立自强的远大志向。 </w:t>
      </w:r>
    </w:p>
    <w:p>
      <w:pPr>
        <w:overflowPunct w:val="0"/>
        <w:adjustRightInd w:val="0"/>
        <w:snapToGrid w:val="0"/>
        <w:spacing w:line="550" w:lineRule="exact"/>
        <w:ind w:firstLine="641"/>
        <w:rPr>
          <w:rFonts w:eastAsia="仿宋_GB2312"/>
          <w:bCs/>
          <w:snapToGrid w:val="0"/>
          <w:color w:val="000000"/>
          <w:kern w:val="0"/>
          <w:sz w:val="32"/>
          <w:szCs w:val="32"/>
        </w:rPr>
      </w:pPr>
      <w:r>
        <w:rPr>
          <w:rFonts w:hint="eastAsia" w:eastAsia="楷体_GB2312"/>
          <w:b/>
          <w:bCs/>
          <w:snapToGrid w:val="0"/>
          <w:color w:val="000000"/>
          <w:kern w:val="0"/>
          <w:sz w:val="32"/>
          <w:szCs w:val="32"/>
        </w:rPr>
        <w:t>4．开展科技为民服务活动。</w:t>
      </w:r>
      <w:r>
        <w:rPr>
          <w:rFonts w:hint="eastAsia" w:eastAsia="仿宋_GB2312"/>
          <w:bCs/>
          <w:snapToGrid w:val="0"/>
          <w:color w:val="000000"/>
          <w:kern w:val="0"/>
          <w:sz w:val="32"/>
          <w:szCs w:val="32"/>
        </w:rPr>
        <w:t>落实党中央关于乡村振兴、高质量发展的战略部署，始终坚持以人民为中心的理念，面向基层群众开展各类科普活动和科技服务，通过开展科技下乡、科普进社区、科普进校园等系列科普惠民活动，组织广大科技工作者和科普工作者，深入田间地头、企业、社区农村、中小学校开展形式多样的为民科普服务活动。</w:t>
      </w:r>
    </w:p>
    <w:p>
      <w:pPr>
        <w:overflowPunct w:val="0"/>
        <w:adjustRightInd w:val="0"/>
        <w:snapToGrid w:val="0"/>
        <w:spacing w:line="550" w:lineRule="exact"/>
        <w:ind w:firstLine="641"/>
        <w:rPr>
          <w:rFonts w:eastAsia="黑体"/>
          <w:bCs/>
          <w:snapToGrid w:val="0"/>
          <w:color w:val="000000"/>
          <w:kern w:val="0"/>
          <w:sz w:val="32"/>
          <w:szCs w:val="32"/>
        </w:rPr>
      </w:pPr>
      <w:r>
        <w:rPr>
          <w:rFonts w:eastAsia="黑体"/>
          <w:bCs/>
          <w:snapToGrid w:val="0"/>
          <w:color w:val="000000"/>
          <w:kern w:val="0"/>
          <w:sz w:val="32"/>
          <w:szCs w:val="32"/>
        </w:rPr>
        <w:t>四、重点活动</w:t>
      </w:r>
    </w:p>
    <w:p>
      <w:pPr>
        <w:overflowPunct w:val="0"/>
        <w:adjustRightInd w:val="0"/>
        <w:snapToGrid w:val="0"/>
        <w:spacing w:line="550" w:lineRule="exact"/>
        <w:ind w:firstLine="641"/>
        <w:rPr>
          <w:rFonts w:hint="eastAsia" w:eastAsia="仿宋_GB2312"/>
          <w:bCs/>
          <w:snapToGrid w:val="0"/>
          <w:color w:val="000000"/>
          <w:kern w:val="0"/>
          <w:sz w:val="32"/>
          <w:szCs w:val="32"/>
          <w:lang w:eastAsia="zh-CN"/>
        </w:rPr>
      </w:pPr>
      <w:r>
        <w:rPr>
          <w:rFonts w:hint="eastAsia" w:eastAsia="楷体_GB2312"/>
          <w:b/>
          <w:bCs/>
          <w:snapToGrid w:val="0"/>
          <w:color w:val="000000"/>
          <w:kern w:val="0"/>
          <w:sz w:val="32"/>
          <w:szCs w:val="32"/>
        </w:rPr>
        <w:t>（一）</w:t>
      </w:r>
      <w:r>
        <w:rPr>
          <w:rFonts w:hint="eastAsia" w:eastAsia="楷体_GB2312"/>
          <w:b/>
          <w:bCs/>
          <w:snapToGrid w:val="0"/>
          <w:color w:val="000000"/>
          <w:kern w:val="0"/>
          <w:sz w:val="32"/>
          <w:szCs w:val="32"/>
          <w:lang w:eastAsia="zh-CN"/>
        </w:rPr>
        <w:t>开展常州市第三届公</w:t>
      </w:r>
      <w:r>
        <w:rPr>
          <w:rFonts w:hint="eastAsia" w:eastAsia="楷体_GB2312"/>
          <w:b/>
          <w:bCs/>
          <w:snapToGrid w:val="0"/>
          <w:color w:val="000000"/>
          <w:kern w:val="0"/>
          <w:sz w:val="32"/>
          <w:szCs w:val="32"/>
        </w:rPr>
        <w:t>民科学素质</w:t>
      </w:r>
      <w:r>
        <w:rPr>
          <w:rFonts w:hint="eastAsia" w:eastAsia="楷体_GB2312"/>
          <w:b/>
          <w:bCs/>
          <w:snapToGrid w:val="0"/>
          <w:color w:val="000000"/>
          <w:kern w:val="0"/>
          <w:sz w:val="32"/>
          <w:szCs w:val="32"/>
          <w:lang w:eastAsia="zh-CN"/>
        </w:rPr>
        <w:t>网络</w:t>
      </w:r>
      <w:r>
        <w:rPr>
          <w:rFonts w:hint="eastAsia" w:eastAsia="楷体_GB2312"/>
          <w:b/>
          <w:bCs/>
          <w:snapToGrid w:val="0"/>
          <w:color w:val="000000"/>
          <w:kern w:val="0"/>
          <w:sz w:val="32"/>
          <w:szCs w:val="32"/>
        </w:rPr>
        <w:t>大赛</w:t>
      </w:r>
      <w:r>
        <w:rPr>
          <w:rFonts w:hint="eastAsia" w:eastAsia="楷体_GB2312"/>
          <w:b/>
          <w:bCs/>
          <w:snapToGrid w:val="0"/>
          <w:color w:val="000000"/>
          <w:kern w:val="0"/>
          <w:sz w:val="32"/>
          <w:szCs w:val="32"/>
          <w:lang w:eastAsia="zh-CN"/>
        </w:rPr>
        <w:t>。</w:t>
      </w:r>
      <w:r>
        <w:rPr>
          <w:rFonts w:hint="eastAsia" w:eastAsia="仿宋_GB2312"/>
          <w:bCs/>
          <w:snapToGrid w:val="0"/>
          <w:color w:val="000000"/>
          <w:kern w:val="0"/>
          <w:sz w:val="32"/>
          <w:szCs w:val="32"/>
          <w:lang w:eastAsia="zh-CN"/>
        </w:rPr>
        <w:t>为深入学习贯彻党的十九届五中全会精神，弘扬科学精神，普及科学知识，大力营造崇尚科学、崇尚创新的社会氛围。科普周前后，组织开展常州市第三届公民科学素质网络大赛，不断提高我市公民科学素质。</w:t>
      </w:r>
    </w:p>
    <w:p>
      <w:pPr>
        <w:overflowPunct w:val="0"/>
        <w:adjustRightInd w:val="0"/>
        <w:snapToGrid w:val="0"/>
        <w:spacing w:line="550" w:lineRule="exact"/>
        <w:ind w:firstLine="641"/>
        <w:rPr>
          <w:rFonts w:eastAsia="楷体_GB2312"/>
          <w:b/>
          <w:bCs/>
          <w:snapToGrid w:val="0"/>
          <w:color w:val="000000"/>
          <w:kern w:val="0"/>
          <w:sz w:val="32"/>
          <w:szCs w:val="32"/>
        </w:rPr>
      </w:pPr>
      <w:r>
        <w:rPr>
          <w:rFonts w:eastAsia="楷体_GB2312"/>
          <w:b/>
          <w:bCs/>
          <w:snapToGrid w:val="0"/>
          <w:color w:val="000000"/>
          <w:kern w:val="0"/>
          <w:sz w:val="32"/>
          <w:szCs w:val="32"/>
        </w:rPr>
        <w:t>（</w:t>
      </w:r>
      <w:r>
        <w:rPr>
          <w:rFonts w:hint="eastAsia" w:eastAsia="楷体_GB2312"/>
          <w:b/>
          <w:bCs/>
          <w:snapToGrid w:val="0"/>
          <w:color w:val="000000"/>
          <w:kern w:val="0"/>
          <w:sz w:val="32"/>
          <w:szCs w:val="32"/>
          <w:lang w:eastAsia="zh-CN"/>
        </w:rPr>
        <w:t>二</w:t>
      </w:r>
      <w:r>
        <w:rPr>
          <w:rFonts w:eastAsia="楷体_GB2312"/>
          <w:b/>
          <w:bCs/>
          <w:snapToGrid w:val="0"/>
          <w:color w:val="000000"/>
          <w:kern w:val="0"/>
          <w:sz w:val="32"/>
          <w:szCs w:val="32"/>
        </w:rPr>
        <w:t>）组织开展科普开放日活动</w:t>
      </w:r>
    </w:p>
    <w:p>
      <w:pPr>
        <w:overflowPunct w:val="0"/>
        <w:adjustRightInd w:val="0"/>
        <w:snapToGrid w:val="0"/>
        <w:spacing w:line="550" w:lineRule="exact"/>
        <w:ind w:firstLine="641"/>
        <w:rPr>
          <w:rFonts w:eastAsia="仿宋_GB2312"/>
          <w:bCs/>
          <w:snapToGrid w:val="0"/>
          <w:color w:val="000000"/>
          <w:kern w:val="0"/>
          <w:sz w:val="32"/>
          <w:szCs w:val="32"/>
        </w:rPr>
      </w:pPr>
      <w:r>
        <w:rPr>
          <w:rFonts w:eastAsia="仿宋_GB2312"/>
          <w:bCs/>
          <w:snapToGrid w:val="0"/>
          <w:color w:val="000000"/>
          <w:kern w:val="0"/>
          <w:sz w:val="32"/>
          <w:szCs w:val="32"/>
        </w:rPr>
        <w:t>科普周期间，发动全市科普教育基地、科普场馆、高等院校、科研院所和高新企业积极推出与主题相关的科普展览或科普宣传活动，举办各类科普讲座、咨询服务等科普宣教活动；科普教育基地、科技场馆以及省科普场馆协会会员单位开展免费或者优惠等科普开放日活动。</w:t>
      </w:r>
    </w:p>
    <w:p>
      <w:pPr>
        <w:overflowPunct w:val="0"/>
        <w:adjustRightInd w:val="0"/>
        <w:snapToGrid w:val="0"/>
        <w:spacing w:line="550" w:lineRule="exact"/>
        <w:ind w:firstLine="641"/>
        <w:rPr>
          <w:rFonts w:eastAsia="楷体_GB2312"/>
          <w:b/>
          <w:bCs/>
          <w:snapToGrid w:val="0"/>
          <w:color w:val="000000"/>
          <w:kern w:val="0"/>
          <w:sz w:val="32"/>
          <w:szCs w:val="32"/>
        </w:rPr>
      </w:pPr>
      <w:r>
        <w:rPr>
          <w:rFonts w:eastAsia="楷体_GB2312"/>
          <w:b/>
          <w:bCs/>
          <w:snapToGrid w:val="0"/>
          <w:color w:val="000000"/>
          <w:kern w:val="0"/>
          <w:sz w:val="32"/>
          <w:szCs w:val="32"/>
        </w:rPr>
        <w:t>（</w:t>
      </w:r>
      <w:r>
        <w:rPr>
          <w:rFonts w:hint="eastAsia" w:eastAsia="楷体_GB2312"/>
          <w:b/>
          <w:bCs/>
          <w:snapToGrid w:val="0"/>
          <w:color w:val="000000"/>
          <w:kern w:val="0"/>
          <w:sz w:val="32"/>
          <w:szCs w:val="32"/>
          <w:lang w:eastAsia="zh-CN"/>
        </w:rPr>
        <w:t>三</w:t>
      </w:r>
      <w:r>
        <w:rPr>
          <w:rFonts w:eastAsia="楷体_GB2312"/>
          <w:b/>
          <w:bCs/>
          <w:snapToGrid w:val="0"/>
          <w:color w:val="000000"/>
          <w:kern w:val="0"/>
          <w:sz w:val="32"/>
          <w:szCs w:val="32"/>
        </w:rPr>
        <w:t>）开展科普惠农兴村行动</w:t>
      </w:r>
    </w:p>
    <w:p>
      <w:pPr>
        <w:overflowPunct w:val="0"/>
        <w:adjustRightInd w:val="0"/>
        <w:snapToGrid w:val="0"/>
        <w:spacing w:line="550" w:lineRule="exact"/>
        <w:ind w:firstLine="641"/>
        <w:rPr>
          <w:rFonts w:hint="eastAsia" w:eastAsia="仿宋_GB2312"/>
          <w:bCs/>
          <w:snapToGrid w:val="0"/>
          <w:color w:val="000000"/>
          <w:kern w:val="0"/>
          <w:sz w:val="32"/>
          <w:szCs w:val="32"/>
          <w:lang w:eastAsia="zh-CN"/>
        </w:rPr>
      </w:pPr>
      <w:r>
        <w:rPr>
          <w:rFonts w:eastAsia="仿宋_GB2312"/>
          <w:bCs/>
          <w:snapToGrid w:val="0"/>
          <w:color w:val="000000"/>
          <w:kern w:val="0"/>
          <w:sz w:val="32"/>
          <w:szCs w:val="32"/>
        </w:rPr>
        <w:t>推进新时代文明实践中心建设，大力实施乡村振兴战略，搭建科技、科普志愿服务平台，送科技、科普下乡。科普周期间，组织农村技术专家，深入农村基层，开展科普惠农兴村服务，增强科普惠农实效。</w:t>
      </w:r>
    </w:p>
    <w:p>
      <w:pPr>
        <w:overflowPunct w:val="0"/>
        <w:adjustRightInd w:val="0"/>
        <w:snapToGrid w:val="0"/>
        <w:spacing w:line="550" w:lineRule="exact"/>
        <w:ind w:firstLine="641"/>
        <w:rPr>
          <w:rFonts w:eastAsia="仿宋_GB2312"/>
          <w:bCs/>
          <w:snapToGrid w:val="0"/>
          <w:color w:val="000000"/>
          <w:kern w:val="0"/>
          <w:sz w:val="32"/>
          <w:szCs w:val="32"/>
        </w:rPr>
      </w:pPr>
      <w:r>
        <w:rPr>
          <w:rFonts w:hint="eastAsia" w:eastAsia="楷体_GB2312"/>
          <w:b/>
          <w:bCs/>
          <w:snapToGrid w:val="0"/>
          <w:color w:val="000000"/>
          <w:kern w:val="0"/>
          <w:sz w:val="32"/>
          <w:szCs w:val="32"/>
        </w:rPr>
        <w:t>（</w:t>
      </w:r>
      <w:r>
        <w:rPr>
          <w:rFonts w:hint="eastAsia" w:eastAsia="楷体_GB2312"/>
          <w:b/>
          <w:bCs/>
          <w:snapToGrid w:val="0"/>
          <w:color w:val="000000"/>
          <w:kern w:val="0"/>
          <w:sz w:val="32"/>
          <w:szCs w:val="32"/>
          <w:lang w:eastAsia="zh-CN"/>
        </w:rPr>
        <w:t>四</w:t>
      </w:r>
      <w:r>
        <w:rPr>
          <w:rFonts w:hint="eastAsia" w:eastAsia="楷体_GB2312"/>
          <w:b/>
          <w:bCs/>
          <w:snapToGrid w:val="0"/>
          <w:color w:val="000000"/>
          <w:kern w:val="0"/>
          <w:sz w:val="32"/>
          <w:szCs w:val="32"/>
        </w:rPr>
        <w:t>）科技志愿服务活动。</w:t>
      </w:r>
      <w:r>
        <w:rPr>
          <w:rFonts w:hint="eastAsia" w:eastAsia="仿宋_GB2312"/>
          <w:bCs/>
          <w:snapToGrid w:val="0"/>
          <w:color w:val="000000"/>
          <w:kern w:val="0"/>
          <w:sz w:val="32"/>
          <w:szCs w:val="32"/>
        </w:rPr>
        <w:t>科普周前后，集中宣传一批科技志愿服务先进典型。各地、各部门、各单位结合全年重点科普内容，集中组织开展专家基层科普联合行动（进社区、进农村、进校园、进机关、进企业、进军营等）、开展“产业+科普”联合行动、科普阅读联合行动、公共安全科普联合行动。积极推进大科学工程、大科学装置、国家（重点）实验室、国家工程（技术）中心、科研机构和大学等科技资源向公众开放。</w:t>
      </w:r>
    </w:p>
    <w:p>
      <w:pPr>
        <w:overflowPunct w:val="0"/>
        <w:adjustRightInd w:val="0"/>
        <w:snapToGrid w:val="0"/>
        <w:spacing w:line="550" w:lineRule="exact"/>
        <w:ind w:firstLine="641"/>
        <w:rPr>
          <w:rFonts w:eastAsia="楷体_GB2312"/>
          <w:b/>
          <w:bCs/>
          <w:snapToGrid w:val="0"/>
          <w:color w:val="000000"/>
          <w:kern w:val="0"/>
          <w:sz w:val="32"/>
          <w:szCs w:val="32"/>
        </w:rPr>
      </w:pPr>
      <w:r>
        <w:rPr>
          <w:rFonts w:hint="eastAsia" w:eastAsia="楷体_GB2312"/>
          <w:b/>
          <w:bCs/>
          <w:snapToGrid w:val="0"/>
          <w:color w:val="000000"/>
          <w:kern w:val="0"/>
          <w:sz w:val="32"/>
          <w:szCs w:val="32"/>
        </w:rPr>
        <w:t>（</w:t>
      </w:r>
      <w:r>
        <w:rPr>
          <w:rFonts w:hint="eastAsia" w:eastAsia="楷体_GB2312"/>
          <w:b/>
          <w:bCs/>
          <w:snapToGrid w:val="0"/>
          <w:color w:val="000000"/>
          <w:kern w:val="0"/>
          <w:sz w:val="32"/>
          <w:szCs w:val="32"/>
          <w:lang w:eastAsia="zh-CN"/>
        </w:rPr>
        <w:t>五</w:t>
      </w:r>
      <w:r>
        <w:rPr>
          <w:rFonts w:hint="eastAsia" w:eastAsia="楷体_GB2312"/>
          <w:b/>
          <w:bCs/>
          <w:snapToGrid w:val="0"/>
          <w:color w:val="000000"/>
          <w:kern w:val="0"/>
          <w:sz w:val="32"/>
          <w:szCs w:val="32"/>
        </w:rPr>
        <w:t>）各地各部门特色活动。</w:t>
      </w:r>
      <w:r>
        <w:rPr>
          <w:rFonts w:hint="eastAsia" w:eastAsia="仿宋_GB2312"/>
          <w:bCs/>
          <w:snapToGrid w:val="0"/>
          <w:color w:val="000000"/>
          <w:kern w:val="0"/>
          <w:sz w:val="32"/>
          <w:szCs w:val="32"/>
        </w:rPr>
        <w:t xml:space="preserve">结合本地区本部门实际和特色，围绕公众关切的防灾减灾、危化品安全、食品安全、网络安全、信息安全、文明健康、绿色环保等开展特色专题科普活动，做好以生物安全为重点的国家科技安全和反邪教宣传教育。 </w:t>
      </w:r>
    </w:p>
    <w:p>
      <w:pPr>
        <w:overflowPunct w:val="0"/>
        <w:adjustRightInd w:val="0"/>
        <w:snapToGrid w:val="0"/>
        <w:spacing w:line="550" w:lineRule="exact"/>
        <w:ind w:firstLine="641"/>
        <w:rPr>
          <w:rFonts w:eastAsia="黑体"/>
          <w:bCs/>
          <w:snapToGrid w:val="0"/>
          <w:color w:val="000000"/>
          <w:kern w:val="0"/>
          <w:sz w:val="32"/>
          <w:szCs w:val="32"/>
        </w:rPr>
      </w:pPr>
      <w:r>
        <w:rPr>
          <w:rFonts w:eastAsia="黑体"/>
          <w:bCs/>
          <w:snapToGrid w:val="0"/>
          <w:color w:val="000000"/>
          <w:kern w:val="0"/>
          <w:sz w:val="32"/>
          <w:szCs w:val="32"/>
        </w:rPr>
        <w:t>五、活动要求</w:t>
      </w:r>
    </w:p>
    <w:p>
      <w:pPr>
        <w:overflowPunct w:val="0"/>
        <w:adjustRightInd w:val="0"/>
        <w:snapToGrid w:val="0"/>
        <w:spacing w:line="550" w:lineRule="exact"/>
        <w:ind w:firstLine="641"/>
        <w:rPr>
          <w:rFonts w:hint="eastAsia" w:eastAsia="仿宋_GB2312"/>
          <w:bCs/>
          <w:snapToGrid w:val="0"/>
          <w:color w:val="000000"/>
          <w:kern w:val="0"/>
          <w:sz w:val="32"/>
          <w:szCs w:val="32"/>
        </w:rPr>
      </w:pPr>
      <w:r>
        <w:rPr>
          <w:rFonts w:hint="eastAsia" w:eastAsia="楷体_GB2312"/>
          <w:b/>
          <w:bCs/>
          <w:snapToGrid w:val="0"/>
          <w:color w:val="000000"/>
          <w:kern w:val="0"/>
          <w:sz w:val="32"/>
          <w:szCs w:val="32"/>
        </w:rPr>
        <w:t>（一）加强组织协调。</w:t>
      </w:r>
      <w:r>
        <w:rPr>
          <w:rFonts w:hint="eastAsia" w:eastAsia="仿宋_GB2312"/>
          <w:bCs/>
          <w:snapToGrid w:val="0"/>
          <w:color w:val="000000"/>
          <w:kern w:val="0"/>
          <w:sz w:val="32"/>
          <w:szCs w:val="32"/>
        </w:rPr>
        <w:t>各级党委宣传部、科技、科协等部门要高度重视，统筹部署，密切配合，联合协作，集成资源，充分调动各方面的积极性和创造性，针对公众实际需求，在活动举办内容和形式上不断创新、办出特色。</w:t>
      </w:r>
    </w:p>
    <w:p>
      <w:pPr>
        <w:overflowPunct w:val="0"/>
        <w:adjustRightInd w:val="0"/>
        <w:snapToGrid w:val="0"/>
        <w:spacing w:line="550" w:lineRule="exact"/>
        <w:ind w:firstLine="641"/>
        <w:rPr>
          <w:rFonts w:hint="eastAsia" w:eastAsia="仿宋_GB2312"/>
          <w:bCs/>
          <w:snapToGrid w:val="0"/>
          <w:color w:val="000000"/>
          <w:kern w:val="0"/>
          <w:sz w:val="32"/>
          <w:szCs w:val="32"/>
        </w:rPr>
      </w:pPr>
      <w:r>
        <w:rPr>
          <w:rFonts w:hint="eastAsia" w:eastAsia="楷体_GB2312"/>
          <w:b/>
          <w:bCs/>
          <w:snapToGrid w:val="0"/>
          <w:color w:val="000000"/>
          <w:kern w:val="0"/>
          <w:sz w:val="32"/>
          <w:szCs w:val="32"/>
          <w:lang w:eastAsia="zh-CN"/>
        </w:rPr>
        <w:t>（二）</w:t>
      </w:r>
      <w:r>
        <w:rPr>
          <w:rFonts w:hint="eastAsia" w:eastAsia="楷体_GB2312"/>
          <w:b/>
          <w:bCs/>
          <w:snapToGrid w:val="0"/>
          <w:color w:val="000000"/>
          <w:kern w:val="0"/>
          <w:sz w:val="32"/>
          <w:szCs w:val="32"/>
        </w:rPr>
        <w:t>加强宣传报道。</w:t>
      </w:r>
      <w:r>
        <w:rPr>
          <w:rFonts w:hint="eastAsia" w:eastAsia="仿宋_GB2312"/>
          <w:bCs/>
          <w:snapToGrid w:val="0"/>
          <w:color w:val="000000"/>
          <w:kern w:val="0"/>
          <w:sz w:val="32"/>
          <w:szCs w:val="32"/>
        </w:rPr>
        <w:t>要在各级党委政府的领导下，充分调动相关部门的积极性，发动广大科技工作者积极参与。要重视活动的宣传报道工作，充分利用广播、电视、报刊、新媒体等多种媒介开展宣传，提升活动在全社会的传播效果。</w:t>
      </w:r>
    </w:p>
    <w:p>
      <w:pPr>
        <w:overflowPunct w:val="0"/>
        <w:adjustRightInd w:val="0"/>
        <w:snapToGrid w:val="0"/>
        <w:spacing w:line="550" w:lineRule="exact"/>
        <w:ind w:firstLine="641"/>
        <w:rPr>
          <w:rFonts w:hint="eastAsia" w:eastAsia="仿宋_GB2312"/>
          <w:bCs/>
          <w:snapToGrid w:val="0"/>
          <w:color w:val="000000"/>
          <w:kern w:val="0"/>
          <w:sz w:val="32"/>
          <w:szCs w:val="32"/>
        </w:rPr>
      </w:pPr>
      <w:r>
        <w:rPr>
          <w:rFonts w:hint="eastAsia" w:eastAsia="楷体_GB2312"/>
          <w:b/>
          <w:bCs/>
          <w:snapToGrid w:val="0"/>
          <w:color w:val="000000"/>
          <w:kern w:val="0"/>
          <w:sz w:val="32"/>
          <w:szCs w:val="32"/>
        </w:rPr>
        <w:t>（三）加强安全防范。</w:t>
      </w:r>
      <w:r>
        <w:rPr>
          <w:rFonts w:hint="eastAsia" w:eastAsia="仿宋_GB2312"/>
          <w:bCs/>
          <w:snapToGrid w:val="0"/>
          <w:color w:val="000000"/>
          <w:kern w:val="0"/>
          <w:sz w:val="32"/>
          <w:szCs w:val="32"/>
        </w:rPr>
        <w:t>各有关单位要按照当地疫情防控要求，严格落实安全防范措施，精心组织举办各类活动，防止聚集性感染事件发生。要充分提高安全意识，加强科技保密工作。要认真制订安全保卫方案及应急预案，确保活动举办安全有序。</w:t>
      </w:r>
    </w:p>
    <w:p>
      <w:pPr>
        <w:overflowPunct w:val="0"/>
        <w:adjustRightInd w:val="0"/>
        <w:snapToGrid w:val="0"/>
        <w:spacing w:line="550" w:lineRule="exact"/>
        <w:ind w:firstLine="641"/>
        <w:rPr>
          <w:rFonts w:eastAsia="仿宋_GB2312"/>
          <w:bCs/>
          <w:snapToGrid w:val="0"/>
          <w:color w:val="000000"/>
          <w:kern w:val="0"/>
          <w:sz w:val="32"/>
          <w:szCs w:val="32"/>
        </w:rPr>
      </w:pPr>
      <w:r>
        <w:rPr>
          <w:rFonts w:hint="eastAsia" w:eastAsia="楷体_GB2312"/>
          <w:b/>
          <w:bCs/>
          <w:snapToGrid w:val="0"/>
          <w:color w:val="000000"/>
          <w:kern w:val="0"/>
          <w:sz w:val="32"/>
          <w:szCs w:val="32"/>
        </w:rPr>
        <w:t>（四）材料报送和总结评估。</w:t>
      </w:r>
      <w:r>
        <w:rPr>
          <w:rFonts w:eastAsia="仿宋_GB2312"/>
          <w:bCs/>
          <w:snapToGrid w:val="0"/>
          <w:color w:val="000000"/>
          <w:kern w:val="0"/>
          <w:sz w:val="32"/>
          <w:szCs w:val="32"/>
        </w:rPr>
        <w:t>要认真编制活动方案、精心策划重点活动，严密组织实施。请于5月1</w:t>
      </w:r>
      <w:r>
        <w:rPr>
          <w:rFonts w:hint="eastAsia" w:eastAsia="仿宋_GB2312"/>
          <w:bCs/>
          <w:snapToGrid w:val="0"/>
          <w:color w:val="000000"/>
          <w:kern w:val="0"/>
          <w:sz w:val="32"/>
          <w:szCs w:val="32"/>
          <w:lang w:val="en-US" w:eastAsia="zh-CN"/>
        </w:rPr>
        <w:t>0</w:t>
      </w:r>
      <w:r>
        <w:rPr>
          <w:rFonts w:eastAsia="仿宋_GB2312"/>
          <w:bCs/>
          <w:snapToGrid w:val="0"/>
          <w:color w:val="000000"/>
          <w:kern w:val="0"/>
          <w:sz w:val="32"/>
          <w:szCs w:val="32"/>
        </w:rPr>
        <w:t>日前，准确填写《2021年科技活动周暨科普宣传周重点项目备案表》《2021年参与开放活动的科研机构和大学备案表》，报</w:t>
      </w:r>
      <w:r>
        <w:rPr>
          <w:rFonts w:hint="eastAsia" w:eastAsia="仿宋_GB2312"/>
          <w:bCs/>
          <w:snapToGrid w:val="0"/>
          <w:color w:val="000000"/>
          <w:kern w:val="0"/>
          <w:sz w:val="32"/>
          <w:szCs w:val="32"/>
          <w:lang w:eastAsia="zh-CN"/>
        </w:rPr>
        <w:t>市</w:t>
      </w:r>
      <w:r>
        <w:rPr>
          <w:rFonts w:eastAsia="仿宋_GB2312"/>
          <w:bCs/>
          <w:snapToGrid w:val="0"/>
          <w:color w:val="000000"/>
          <w:kern w:val="0"/>
          <w:sz w:val="32"/>
          <w:szCs w:val="32"/>
        </w:rPr>
        <w:t>科协科普部。各</w:t>
      </w:r>
      <w:r>
        <w:rPr>
          <w:rFonts w:hint="eastAsia" w:eastAsia="仿宋_GB2312"/>
          <w:bCs/>
          <w:snapToGrid w:val="0"/>
          <w:color w:val="000000"/>
          <w:kern w:val="0"/>
          <w:sz w:val="32"/>
          <w:szCs w:val="32"/>
          <w:lang w:eastAsia="zh-CN"/>
        </w:rPr>
        <w:t>辖市、区</w:t>
      </w:r>
      <w:r>
        <w:rPr>
          <w:rFonts w:eastAsia="仿宋_GB2312"/>
          <w:bCs/>
          <w:snapToGrid w:val="0"/>
          <w:color w:val="000000"/>
          <w:kern w:val="0"/>
          <w:sz w:val="32"/>
          <w:szCs w:val="32"/>
        </w:rPr>
        <w:t>科协、各有关单位于6月1</w:t>
      </w:r>
      <w:r>
        <w:rPr>
          <w:rFonts w:hint="eastAsia" w:eastAsia="仿宋_GB2312"/>
          <w:bCs/>
          <w:snapToGrid w:val="0"/>
          <w:color w:val="000000"/>
          <w:kern w:val="0"/>
          <w:sz w:val="32"/>
          <w:szCs w:val="32"/>
          <w:lang w:val="en-US" w:eastAsia="zh-CN"/>
        </w:rPr>
        <w:t>0</w:t>
      </w:r>
      <w:r>
        <w:rPr>
          <w:rFonts w:eastAsia="仿宋_GB2312"/>
          <w:bCs/>
          <w:snapToGrid w:val="0"/>
          <w:color w:val="000000"/>
          <w:kern w:val="0"/>
          <w:sz w:val="32"/>
          <w:szCs w:val="32"/>
        </w:rPr>
        <w:t>日前将活动总结、影像及媒体报道资料等报送</w:t>
      </w:r>
      <w:r>
        <w:rPr>
          <w:rFonts w:hint="eastAsia" w:eastAsia="仿宋_GB2312"/>
          <w:bCs/>
          <w:snapToGrid w:val="0"/>
          <w:color w:val="000000"/>
          <w:kern w:val="0"/>
          <w:sz w:val="32"/>
          <w:szCs w:val="32"/>
          <w:lang w:eastAsia="zh-CN"/>
        </w:rPr>
        <w:t>市</w:t>
      </w:r>
      <w:r>
        <w:rPr>
          <w:rFonts w:eastAsia="仿宋_GB2312"/>
          <w:bCs/>
          <w:snapToGrid w:val="0"/>
          <w:color w:val="000000"/>
          <w:kern w:val="0"/>
          <w:sz w:val="32"/>
          <w:szCs w:val="32"/>
        </w:rPr>
        <w:t>科协科普部。</w:t>
      </w:r>
    </w:p>
    <w:p>
      <w:pPr>
        <w:overflowPunct w:val="0"/>
        <w:adjustRightInd w:val="0"/>
        <w:snapToGrid w:val="0"/>
        <w:spacing w:line="550" w:lineRule="exact"/>
        <w:ind w:firstLine="641"/>
        <w:rPr>
          <w:rFonts w:eastAsia="楷体_GB2312"/>
          <w:b/>
          <w:bCs/>
          <w:snapToGrid w:val="0"/>
          <w:color w:val="000000"/>
          <w:kern w:val="0"/>
          <w:sz w:val="32"/>
          <w:szCs w:val="32"/>
        </w:rPr>
      </w:pPr>
    </w:p>
    <w:p>
      <w:pPr>
        <w:overflowPunct w:val="0"/>
        <w:adjustRightInd w:val="0"/>
        <w:snapToGrid w:val="0"/>
        <w:spacing w:line="550" w:lineRule="exact"/>
        <w:ind w:firstLine="641"/>
        <w:rPr>
          <w:rFonts w:eastAsia="仿宋_GB2312"/>
          <w:bCs/>
          <w:snapToGrid w:val="0"/>
          <w:color w:val="000000"/>
          <w:kern w:val="0"/>
          <w:sz w:val="32"/>
          <w:szCs w:val="32"/>
        </w:rPr>
      </w:pPr>
      <w:r>
        <w:rPr>
          <w:rFonts w:eastAsia="仿宋_GB2312"/>
          <w:bCs/>
          <w:snapToGrid w:val="0"/>
          <w:color w:val="000000"/>
          <w:kern w:val="0"/>
          <w:sz w:val="32"/>
          <w:szCs w:val="32"/>
        </w:rPr>
        <w:t>联系人：市科协科普部  唐少华</w:t>
      </w:r>
    </w:p>
    <w:p>
      <w:pPr>
        <w:overflowPunct w:val="0"/>
        <w:adjustRightInd w:val="0"/>
        <w:snapToGrid w:val="0"/>
        <w:spacing w:line="550" w:lineRule="exact"/>
        <w:ind w:firstLine="641"/>
        <w:rPr>
          <w:rFonts w:eastAsia="仿宋_GB2312"/>
          <w:bCs/>
          <w:snapToGrid w:val="0"/>
          <w:color w:val="000000"/>
          <w:kern w:val="0"/>
          <w:sz w:val="32"/>
          <w:szCs w:val="32"/>
        </w:rPr>
      </w:pPr>
      <w:r>
        <w:rPr>
          <w:rFonts w:eastAsia="仿宋_GB2312"/>
          <w:bCs/>
          <w:snapToGrid w:val="0"/>
          <w:color w:val="000000"/>
          <w:kern w:val="0"/>
          <w:sz w:val="32"/>
          <w:szCs w:val="32"/>
        </w:rPr>
        <w:t>联系电话：86619615  13776813695</w:t>
      </w:r>
    </w:p>
    <w:p>
      <w:pPr>
        <w:overflowPunct w:val="0"/>
        <w:adjustRightInd w:val="0"/>
        <w:snapToGrid w:val="0"/>
        <w:spacing w:line="550" w:lineRule="exact"/>
        <w:ind w:firstLine="641"/>
        <w:rPr>
          <w:rFonts w:eastAsia="仿宋_GB2312"/>
          <w:bCs/>
          <w:snapToGrid w:val="0"/>
          <w:color w:val="000000"/>
          <w:kern w:val="0"/>
          <w:sz w:val="32"/>
          <w:szCs w:val="32"/>
        </w:rPr>
      </w:pPr>
      <w:r>
        <w:rPr>
          <w:rFonts w:eastAsia="仿宋_GB2312"/>
          <w:bCs/>
          <w:snapToGrid w:val="0"/>
          <w:color w:val="000000"/>
          <w:kern w:val="0"/>
          <w:sz w:val="32"/>
          <w:szCs w:val="32"/>
        </w:rPr>
        <w:t>电子信箱：</w:t>
      </w:r>
      <w:r>
        <w:rPr>
          <w:rFonts w:hint="eastAsia" w:eastAsia="仿宋_GB2312"/>
          <w:bCs/>
          <w:snapToGrid w:val="0"/>
          <w:color w:val="000000"/>
          <w:kern w:val="0"/>
          <w:sz w:val="32"/>
          <w:szCs w:val="32"/>
          <w:lang w:val="en-US" w:eastAsia="zh-CN"/>
        </w:rPr>
        <w:t>445729240</w:t>
      </w:r>
      <w:r>
        <w:rPr>
          <w:rFonts w:eastAsia="仿宋_GB2312"/>
          <w:bCs/>
          <w:snapToGrid w:val="0"/>
          <w:color w:val="000000"/>
          <w:kern w:val="0"/>
          <w:sz w:val="32"/>
          <w:szCs w:val="32"/>
        </w:rPr>
        <w:t>@</w:t>
      </w:r>
      <w:r>
        <w:rPr>
          <w:rFonts w:hint="eastAsia" w:eastAsia="仿宋_GB2312"/>
          <w:bCs/>
          <w:snapToGrid w:val="0"/>
          <w:color w:val="000000"/>
          <w:kern w:val="0"/>
          <w:sz w:val="32"/>
          <w:szCs w:val="32"/>
          <w:lang w:val="en-US" w:eastAsia="zh-CN"/>
        </w:rPr>
        <w:t>qq</w:t>
      </w:r>
      <w:r>
        <w:rPr>
          <w:rFonts w:eastAsia="仿宋_GB2312"/>
          <w:bCs/>
          <w:snapToGrid w:val="0"/>
          <w:color w:val="000000"/>
          <w:kern w:val="0"/>
          <w:sz w:val="32"/>
          <w:szCs w:val="32"/>
        </w:rPr>
        <w:t>.com</w:t>
      </w:r>
    </w:p>
    <w:p>
      <w:pPr>
        <w:overflowPunct w:val="0"/>
        <w:adjustRightInd w:val="0"/>
        <w:snapToGrid w:val="0"/>
        <w:spacing w:line="550" w:lineRule="exact"/>
        <w:ind w:firstLine="641"/>
        <w:rPr>
          <w:rFonts w:eastAsia="仿宋_GB2312"/>
          <w:bCs/>
          <w:snapToGrid w:val="0"/>
          <w:color w:val="000000"/>
          <w:kern w:val="0"/>
          <w:sz w:val="32"/>
          <w:szCs w:val="32"/>
        </w:rPr>
      </w:pPr>
      <w:r>
        <w:rPr>
          <w:rFonts w:eastAsia="仿宋_GB2312"/>
          <w:bCs/>
          <w:snapToGrid w:val="0"/>
          <w:color w:val="000000"/>
          <w:kern w:val="0"/>
          <w:sz w:val="32"/>
          <w:szCs w:val="32"/>
        </w:rPr>
        <w:t>联系地址：常州市大庙弄32号</w:t>
      </w:r>
    </w:p>
    <w:p>
      <w:pPr>
        <w:overflowPunct w:val="0"/>
        <w:adjustRightInd w:val="0"/>
        <w:snapToGrid w:val="0"/>
        <w:spacing w:line="550" w:lineRule="exact"/>
        <w:ind w:firstLine="641"/>
        <w:jc w:val="left"/>
        <w:rPr>
          <w:rFonts w:eastAsia="仿宋_GB2312"/>
          <w:bCs/>
          <w:snapToGrid w:val="0"/>
          <w:color w:val="000000"/>
          <w:kern w:val="0"/>
          <w:sz w:val="32"/>
          <w:szCs w:val="32"/>
        </w:rPr>
      </w:pPr>
      <w:r>
        <w:rPr>
          <w:rFonts w:eastAsia="仿宋_GB2312"/>
          <w:bCs/>
          <w:snapToGrid w:val="0"/>
          <w:color w:val="000000"/>
          <w:kern w:val="0"/>
          <w:sz w:val="32"/>
          <w:szCs w:val="32"/>
        </w:rPr>
        <w:t>附件：</w:t>
      </w:r>
      <w:r>
        <w:rPr>
          <w:rFonts w:hint="eastAsia" w:eastAsia="仿宋_GB2312"/>
          <w:bCs/>
          <w:snapToGrid w:val="0"/>
          <w:color w:val="000000"/>
          <w:kern w:val="0"/>
          <w:sz w:val="32"/>
          <w:szCs w:val="32"/>
        </w:rPr>
        <w:t>1．2021年科技活动周暨科普宣传周重点项目备案表</w:t>
      </w:r>
    </w:p>
    <w:p>
      <w:pPr>
        <w:overflowPunct w:val="0"/>
        <w:adjustRightInd w:val="0"/>
        <w:snapToGrid w:val="0"/>
        <w:spacing w:line="550" w:lineRule="exact"/>
        <w:ind w:firstLine="1601"/>
        <w:rPr>
          <w:rFonts w:eastAsia="仿宋_GB2312"/>
          <w:bCs/>
          <w:snapToGrid w:val="0"/>
          <w:color w:val="000000"/>
          <w:kern w:val="0"/>
          <w:sz w:val="32"/>
          <w:szCs w:val="32"/>
        </w:rPr>
      </w:pPr>
      <w:r>
        <w:rPr>
          <w:rFonts w:hint="eastAsia" w:eastAsia="仿宋_GB2312"/>
          <w:bCs/>
          <w:snapToGrid w:val="0"/>
          <w:color w:val="000000"/>
          <w:kern w:val="0"/>
          <w:sz w:val="32"/>
          <w:szCs w:val="32"/>
        </w:rPr>
        <w:t>2．2021年参与开放活动的科研机构和大学备案表</w:t>
      </w:r>
    </w:p>
    <w:p>
      <w:pPr>
        <w:overflowPunct w:val="0"/>
        <w:adjustRightInd w:val="0"/>
        <w:snapToGrid w:val="0"/>
        <w:spacing w:line="570" w:lineRule="exact"/>
        <w:ind w:firstLine="641"/>
        <w:rPr>
          <w:rFonts w:hint="eastAsia" w:eastAsia="仿宋_GB2312"/>
          <w:bCs/>
          <w:snapToGrid w:val="0"/>
          <w:color w:val="000000"/>
          <w:kern w:val="0"/>
          <w:sz w:val="32"/>
          <w:szCs w:val="32"/>
        </w:rPr>
      </w:pPr>
    </w:p>
    <w:p>
      <w:pPr>
        <w:overflowPunct w:val="0"/>
        <w:adjustRightInd w:val="0"/>
        <w:snapToGrid w:val="0"/>
        <w:spacing w:line="570" w:lineRule="exact"/>
        <w:ind w:firstLine="641"/>
        <w:rPr>
          <w:rFonts w:hint="eastAsia" w:eastAsia="仿宋_GB2312"/>
          <w:bCs/>
          <w:snapToGrid w:val="0"/>
          <w:color w:val="000000"/>
          <w:kern w:val="0"/>
          <w:sz w:val="32"/>
          <w:szCs w:val="32"/>
        </w:rPr>
      </w:pPr>
    </w:p>
    <w:p>
      <w:pPr>
        <w:overflowPunct w:val="0"/>
        <w:adjustRightInd w:val="0"/>
        <w:snapToGrid w:val="0"/>
        <w:spacing w:line="570" w:lineRule="exact"/>
        <w:ind w:firstLine="641"/>
        <w:rPr>
          <w:rFonts w:hint="eastAsia" w:eastAsia="仿宋_GB2312"/>
          <w:bCs/>
          <w:snapToGrid w:val="0"/>
          <w:color w:val="000000"/>
          <w:kern w:val="0"/>
          <w:sz w:val="32"/>
          <w:szCs w:val="32"/>
        </w:rPr>
      </w:pPr>
    </w:p>
    <w:p>
      <w:pPr>
        <w:overflowPunct w:val="0"/>
        <w:adjustRightInd w:val="0"/>
        <w:snapToGrid w:val="0"/>
        <w:spacing w:line="570" w:lineRule="exact"/>
        <w:ind w:firstLine="641"/>
        <w:rPr>
          <w:rFonts w:hint="eastAsia" w:eastAsia="仿宋_GB2312"/>
          <w:bCs/>
          <w:snapToGrid w:val="0"/>
          <w:color w:val="000000"/>
          <w:kern w:val="0"/>
          <w:sz w:val="32"/>
          <w:szCs w:val="32"/>
        </w:rPr>
      </w:pPr>
      <w:r>
        <w:rPr>
          <w:rFonts w:eastAsia="仿宋_GB2312"/>
          <w:bCs/>
          <w:snapToGrid w:val="0"/>
          <w:color w:val="000000"/>
          <w:kern w:val="0"/>
          <w:sz w:val="32"/>
          <w:szCs w:val="32"/>
        </w:rPr>
        <w:t xml:space="preserve">中共常州市委宣传部        </w:t>
      </w:r>
      <w:r>
        <w:rPr>
          <w:rFonts w:eastAsia="仿宋_GB2312"/>
          <w:bCs/>
          <w:snapToGrid w:val="0"/>
          <w:color w:val="000000"/>
          <w:kern w:val="0"/>
          <w:sz w:val="52"/>
          <w:szCs w:val="52"/>
        </w:rPr>
        <w:t xml:space="preserve"> </w:t>
      </w:r>
      <w:r>
        <w:rPr>
          <w:rFonts w:eastAsia="仿宋_GB2312"/>
          <w:bCs/>
          <w:snapToGrid w:val="0"/>
          <w:color w:val="000000"/>
          <w:kern w:val="0"/>
          <w:sz w:val="32"/>
          <w:szCs w:val="32"/>
        </w:rPr>
        <w:t>常州市科学技术局</w:t>
      </w:r>
    </w:p>
    <w:p>
      <w:pPr>
        <w:overflowPunct w:val="0"/>
        <w:adjustRightInd w:val="0"/>
        <w:snapToGrid w:val="0"/>
        <w:spacing w:line="570" w:lineRule="exact"/>
        <w:ind w:firstLine="641"/>
        <w:rPr>
          <w:rFonts w:hint="eastAsia" w:eastAsia="仿宋_GB2312"/>
          <w:bCs/>
          <w:snapToGrid w:val="0"/>
          <w:color w:val="000000"/>
          <w:kern w:val="0"/>
          <w:sz w:val="32"/>
          <w:szCs w:val="32"/>
        </w:rPr>
      </w:pPr>
    </w:p>
    <w:p>
      <w:pPr>
        <w:overflowPunct w:val="0"/>
        <w:adjustRightInd w:val="0"/>
        <w:snapToGrid w:val="0"/>
        <w:spacing w:line="570" w:lineRule="exact"/>
        <w:ind w:right="977" w:firstLine="4800" w:firstLineChars="1500"/>
        <w:jc w:val="both"/>
        <w:rPr>
          <w:rFonts w:eastAsia="仿宋_GB2312"/>
          <w:bCs/>
          <w:snapToGrid w:val="0"/>
          <w:color w:val="000000"/>
          <w:kern w:val="0"/>
          <w:sz w:val="32"/>
          <w:szCs w:val="32"/>
        </w:rPr>
      </w:pPr>
      <w:r>
        <w:rPr>
          <w:rFonts w:eastAsia="仿宋_GB2312"/>
          <w:bCs/>
          <w:snapToGrid w:val="0"/>
          <w:color w:val="000000"/>
          <w:kern w:val="0"/>
          <w:sz w:val="32"/>
          <w:szCs w:val="32"/>
        </w:rPr>
        <w:t>常州市科学技术协会</w:t>
      </w:r>
    </w:p>
    <w:p>
      <w:pPr>
        <w:overflowPunct w:val="0"/>
        <w:adjustRightInd w:val="0"/>
        <w:snapToGrid w:val="0"/>
        <w:spacing w:line="570" w:lineRule="exact"/>
        <w:ind w:right="1257" w:firstLine="641"/>
        <w:jc w:val="right"/>
        <w:rPr>
          <w:rFonts w:eastAsia="仿宋_GB2312"/>
          <w:bCs/>
          <w:snapToGrid w:val="0"/>
          <w:color w:val="000000"/>
          <w:kern w:val="0"/>
          <w:sz w:val="32"/>
          <w:szCs w:val="32"/>
        </w:rPr>
      </w:pPr>
      <w:r>
        <w:rPr>
          <w:rFonts w:eastAsia="仿宋_GB2312"/>
          <w:bCs/>
          <w:snapToGrid w:val="0"/>
          <w:color w:val="000000"/>
          <w:kern w:val="0"/>
          <w:sz w:val="32"/>
          <w:szCs w:val="32"/>
        </w:rPr>
        <w:t>20</w:t>
      </w:r>
      <w:r>
        <w:rPr>
          <w:rFonts w:hint="eastAsia" w:eastAsia="仿宋_GB2312"/>
          <w:bCs/>
          <w:snapToGrid w:val="0"/>
          <w:color w:val="000000"/>
          <w:kern w:val="0"/>
          <w:sz w:val="32"/>
          <w:szCs w:val="32"/>
          <w:lang w:val="en-US" w:eastAsia="zh-CN"/>
        </w:rPr>
        <w:t>21</w:t>
      </w:r>
      <w:r>
        <w:rPr>
          <w:rFonts w:eastAsia="仿宋_GB2312"/>
          <w:bCs/>
          <w:snapToGrid w:val="0"/>
          <w:color w:val="000000"/>
          <w:kern w:val="0"/>
          <w:sz w:val="32"/>
          <w:szCs w:val="32"/>
        </w:rPr>
        <w:t>年</w:t>
      </w:r>
      <w:r>
        <w:rPr>
          <w:rFonts w:hint="eastAsia" w:eastAsia="仿宋_GB2312"/>
          <w:bCs/>
          <w:snapToGrid w:val="0"/>
          <w:color w:val="000000"/>
          <w:kern w:val="0"/>
          <w:sz w:val="32"/>
          <w:szCs w:val="32"/>
          <w:lang w:val="en-US" w:eastAsia="zh-CN"/>
        </w:rPr>
        <w:t>4</w:t>
      </w:r>
      <w:r>
        <w:rPr>
          <w:rFonts w:eastAsia="仿宋_GB2312"/>
          <w:bCs/>
          <w:snapToGrid w:val="0"/>
          <w:color w:val="000000"/>
          <w:kern w:val="0"/>
          <w:sz w:val="32"/>
          <w:szCs w:val="32"/>
        </w:rPr>
        <w:t>月</w:t>
      </w:r>
      <w:r>
        <w:rPr>
          <w:rFonts w:hint="eastAsia" w:eastAsia="仿宋_GB2312"/>
          <w:bCs/>
          <w:snapToGrid w:val="0"/>
          <w:color w:val="000000"/>
          <w:kern w:val="0"/>
          <w:sz w:val="32"/>
          <w:szCs w:val="32"/>
          <w:lang w:val="en-US" w:eastAsia="zh-CN"/>
        </w:rPr>
        <w:t>25</w:t>
      </w:r>
      <w:r>
        <w:rPr>
          <w:rFonts w:eastAsia="仿宋_GB2312"/>
          <w:bCs/>
          <w:snapToGrid w:val="0"/>
          <w:color w:val="000000"/>
          <w:kern w:val="0"/>
          <w:sz w:val="32"/>
          <w:szCs w:val="32"/>
        </w:rPr>
        <w:t>日</w:t>
      </w:r>
    </w:p>
    <w:p>
      <w:pPr>
        <w:rPr>
          <w:rFonts w:eastAsia="黑体"/>
          <w:sz w:val="32"/>
          <w:szCs w:val="32"/>
        </w:rPr>
      </w:pPr>
    </w:p>
    <w:p>
      <w:pPr>
        <w:rPr>
          <w:rFonts w:eastAsia="黑体"/>
          <w:sz w:val="32"/>
          <w:szCs w:val="32"/>
        </w:rPr>
      </w:pPr>
      <w:r>
        <w:rPr>
          <w:rFonts w:eastAsia="黑体"/>
          <w:sz w:val="32"/>
          <w:szCs w:val="32"/>
        </w:rPr>
        <w:t>附件1</w:t>
      </w:r>
    </w:p>
    <w:p>
      <w:pPr>
        <w:topLinePunct/>
        <w:rPr>
          <w:rFonts w:eastAsia="仿宋_GB2312"/>
          <w:sz w:val="32"/>
          <w:szCs w:val="32"/>
        </w:rPr>
      </w:pPr>
    </w:p>
    <w:p>
      <w:pPr>
        <w:jc w:val="center"/>
        <w:rPr>
          <w:rFonts w:ascii="方正小标宋简体" w:eastAsia="方正小标宋简体"/>
          <w:bCs/>
          <w:sz w:val="36"/>
          <w:szCs w:val="32"/>
        </w:rPr>
      </w:pPr>
      <w:r>
        <w:rPr>
          <w:rFonts w:hint="eastAsia" w:ascii="方正小标宋简体" w:eastAsia="方正小标宋简体"/>
          <w:bCs/>
          <w:sz w:val="36"/>
          <w:szCs w:val="32"/>
        </w:rPr>
        <w:t>2021年科技活动周暨科普宣传周重点项目备案表</w:t>
      </w:r>
    </w:p>
    <w:p>
      <w:pPr>
        <w:topLinePunct/>
        <w:adjustRightInd w:val="0"/>
        <w:rPr>
          <w:rFonts w:eastAsia="长城小标宋体"/>
          <w:b/>
          <w:bCs/>
          <w:spacing w:val="6"/>
          <w:sz w:val="32"/>
          <w:szCs w:val="32"/>
        </w:rPr>
      </w:pPr>
    </w:p>
    <w:tbl>
      <w:tblPr>
        <w:tblStyle w:val="4"/>
        <w:tblW w:w="85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45"/>
        <w:gridCol w:w="3233"/>
        <w:gridCol w:w="1437"/>
        <w:gridCol w:w="22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545" w:type="dxa"/>
            <w:noWrap w:val="0"/>
            <w:vAlign w:val="center"/>
          </w:tcPr>
          <w:p>
            <w:pPr>
              <w:adjustRightInd w:val="0"/>
              <w:jc w:val="center"/>
              <w:rPr>
                <w:rFonts w:eastAsia="仿宋_GB2312"/>
                <w:sz w:val="28"/>
                <w:szCs w:val="28"/>
              </w:rPr>
            </w:pPr>
            <w:r>
              <w:rPr>
                <w:rFonts w:eastAsia="仿宋_GB2312"/>
                <w:sz w:val="28"/>
                <w:szCs w:val="28"/>
              </w:rPr>
              <w:t>项目名称</w:t>
            </w:r>
          </w:p>
        </w:tc>
        <w:tc>
          <w:tcPr>
            <w:tcW w:w="6958" w:type="dxa"/>
            <w:gridSpan w:val="3"/>
            <w:noWrap w:val="0"/>
            <w:vAlign w:val="center"/>
          </w:tcPr>
          <w:p>
            <w:pPr>
              <w:adjustRightInd w:val="0"/>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545" w:type="dxa"/>
            <w:noWrap w:val="0"/>
            <w:vAlign w:val="center"/>
          </w:tcPr>
          <w:p>
            <w:pPr>
              <w:adjustRightInd w:val="0"/>
              <w:jc w:val="center"/>
              <w:rPr>
                <w:rFonts w:eastAsia="仿宋_GB2312"/>
                <w:sz w:val="28"/>
                <w:szCs w:val="28"/>
              </w:rPr>
            </w:pPr>
            <w:r>
              <w:rPr>
                <w:rFonts w:eastAsia="仿宋_GB2312"/>
                <w:sz w:val="28"/>
                <w:szCs w:val="28"/>
              </w:rPr>
              <w:t>主办单位</w:t>
            </w:r>
          </w:p>
        </w:tc>
        <w:tc>
          <w:tcPr>
            <w:tcW w:w="3233" w:type="dxa"/>
            <w:noWrap w:val="0"/>
            <w:vAlign w:val="center"/>
          </w:tcPr>
          <w:p>
            <w:pPr>
              <w:adjustRightInd w:val="0"/>
              <w:jc w:val="center"/>
              <w:rPr>
                <w:rFonts w:eastAsia="仿宋_GB2312"/>
                <w:sz w:val="28"/>
                <w:szCs w:val="28"/>
              </w:rPr>
            </w:pPr>
          </w:p>
        </w:tc>
        <w:tc>
          <w:tcPr>
            <w:tcW w:w="1437" w:type="dxa"/>
            <w:noWrap w:val="0"/>
            <w:vAlign w:val="center"/>
          </w:tcPr>
          <w:p>
            <w:pPr>
              <w:adjustRightInd w:val="0"/>
              <w:jc w:val="center"/>
              <w:rPr>
                <w:rFonts w:eastAsia="仿宋_GB2312"/>
                <w:sz w:val="28"/>
                <w:szCs w:val="28"/>
              </w:rPr>
            </w:pPr>
            <w:r>
              <w:rPr>
                <w:rFonts w:eastAsia="仿宋_GB2312"/>
                <w:sz w:val="28"/>
                <w:szCs w:val="28"/>
              </w:rPr>
              <w:t>主管部门</w:t>
            </w:r>
          </w:p>
        </w:tc>
        <w:tc>
          <w:tcPr>
            <w:tcW w:w="2288" w:type="dxa"/>
            <w:noWrap w:val="0"/>
            <w:vAlign w:val="center"/>
          </w:tcPr>
          <w:p>
            <w:pPr>
              <w:adjustRightInd w:val="0"/>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545" w:type="dxa"/>
            <w:noWrap w:val="0"/>
            <w:vAlign w:val="center"/>
          </w:tcPr>
          <w:p>
            <w:pPr>
              <w:adjustRightInd w:val="0"/>
              <w:jc w:val="center"/>
              <w:rPr>
                <w:rFonts w:eastAsia="仿宋_GB2312"/>
                <w:sz w:val="28"/>
                <w:szCs w:val="28"/>
              </w:rPr>
            </w:pPr>
            <w:r>
              <w:rPr>
                <w:rFonts w:eastAsia="仿宋_GB2312"/>
                <w:sz w:val="28"/>
                <w:szCs w:val="28"/>
              </w:rPr>
              <w:t>举办地点</w:t>
            </w:r>
          </w:p>
        </w:tc>
        <w:tc>
          <w:tcPr>
            <w:tcW w:w="3233" w:type="dxa"/>
            <w:noWrap w:val="0"/>
            <w:vAlign w:val="center"/>
          </w:tcPr>
          <w:p>
            <w:pPr>
              <w:adjustRightInd w:val="0"/>
              <w:jc w:val="center"/>
              <w:rPr>
                <w:rFonts w:eastAsia="仿宋_GB2312"/>
                <w:sz w:val="28"/>
                <w:szCs w:val="28"/>
              </w:rPr>
            </w:pPr>
          </w:p>
        </w:tc>
        <w:tc>
          <w:tcPr>
            <w:tcW w:w="1437" w:type="dxa"/>
            <w:noWrap w:val="0"/>
            <w:vAlign w:val="center"/>
          </w:tcPr>
          <w:p>
            <w:pPr>
              <w:adjustRightInd w:val="0"/>
              <w:jc w:val="center"/>
              <w:rPr>
                <w:rFonts w:eastAsia="仿宋_GB2312"/>
                <w:sz w:val="28"/>
                <w:szCs w:val="28"/>
              </w:rPr>
            </w:pPr>
            <w:r>
              <w:rPr>
                <w:rFonts w:eastAsia="仿宋_GB2312"/>
                <w:sz w:val="28"/>
                <w:szCs w:val="28"/>
              </w:rPr>
              <w:t>举办时间</w:t>
            </w:r>
          </w:p>
        </w:tc>
        <w:tc>
          <w:tcPr>
            <w:tcW w:w="2288" w:type="dxa"/>
            <w:noWrap w:val="0"/>
            <w:vAlign w:val="center"/>
          </w:tcPr>
          <w:p>
            <w:pPr>
              <w:adjustRightInd w:val="0"/>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545" w:type="dxa"/>
            <w:noWrap w:val="0"/>
            <w:vAlign w:val="center"/>
          </w:tcPr>
          <w:p>
            <w:pPr>
              <w:adjustRightInd w:val="0"/>
              <w:jc w:val="center"/>
              <w:rPr>
                <w:rFonts w:eastAsia="仿宋_GB2312"/>
                <w:sz w:val="28"/>
                <w:szCs w:val="28"/>
              </w:rPr>
            </w:pPr>
            <w:r>
              <w:rPr>
                <w:rFonts w:eastAsia="仿宋_GB2312"/>
                <w:sz w:val="28"/>
                <w:szCs w:val="28"/>
              </w:rPr>
              <w:t>项目负责人</w:t>
            </w:r>
          </w:p>
        </w:tc>
        <w:tc>
          <w:tcPr>
            <w:tcW w:w="3233" w:type="dxa"/>
            <w:noWrap w:val="0"/>
            <w:vAlign w:val="center"/>
          </w:tcPr>
          <w:p>
            <w:pPr>
              <w:adjustRightInd w:val="0"/>
              <w:jc w:val="center"/>
              <w:rPr>
                <w:rFonts w:eastAsia="仿宋_GB2312"/>
                <w:sz w:val="28"/>
                <w:szCs w:val="28"/>
              </w:rPr>
            </w:pPr>
          </w:p>
        </w:tc>
        <w:tc>
          <w:tcPr>
            <w:tcW w:w="1437" w:type="dxa"/>
            <w:noWrap w:val="0"/>
            <w:vAlign w:val="center"/>
          </w:tcPr>
          <w:p>
            <w:pPr>
              <w:adjustRightInd w:val="0"/>
              <w:jc w:val="center"/>
              <w:rPr>
                <w:rFonts w:eastAsia="仿宋_GB2312"/>
                <w:sz w:val="28"/>
                <w:szCs w:val="28"/>
              </w:rPr>
            </w:pPr>
            <w:r>
              <w:rPr>
                <w:rFonts w:eastAsia="仿宋_GB2312"/>
                <w:sz w:val="28"/>
                <w:szCs w:val="28"/>
              </w:rPr>
              <w:t>联 系 人</w:t>
            </w:r>
          </w:p>
        </w:tc>
        <w:tc>
          <w:tcPr>
            <w:tcW w:w="2288" w:type="dxa"/>
            <w:noWrap w:val="0"/>
            <w:vAlign w:val="center"/>
          </w:tcPr>
          <w:p>
            <w:pPr>
              <w:adjustRightInd w:val="0"/>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545" w:type="dxa"/>
            <w:noWrap w:val="0"/>
            <w:vAlign w:val="center"/>
          </w:tcPr>
          <w:p>
            <w:pPr>
              <w:adjustRightInd w:val="0"/>
              <w:jc w:val="center"/>
              <w:rPr>
                <w:rFonts w:eastAsia="仿宋_GB2312"/>
                <w:sz w:val="28"/>
                <w:szCs w:val="28"/>
              </w:rPr>
            </w:pPr>
            <w:r>
              <w:rPr>
                <w:rFonts w:eastAsia="仿宋_GB2312"/>
                <w:sz w:val="28"/>
                <w:szCs w:val="28"/>
              </w:rPr>
              <w:t>地    址</w:t>
            </w:r>
          </w:p>
        </w:tc>
        <w:tc>
          <w:tcPr>
            <w:tcW w:w="3233" w:type="dxa"/>
            <w:noWrap w:val="0"/>
            <w:vAlign w:val="center"/>
          </w:tcPr>
          <w:p>
            <w:pPr>
              <w:adjustRightInd w:val="0"/>
              <w:jc w:val="center"/>
              <w:rPr>
                <w:rFonts w:eastAsia="仿宋_GB2312"/>
                <w:sz w:val="28"/>
                <w:szCs w:val="28"/>
              </w:rPr>
            </w:pPr>
          </w:p>
        </w:tc>
        <w:tc>
          <w:tcPr>
            <w:tcW w:w="1437" w:type="dxa"/>
            <w:noWrap w:val="0"/>
            <w:vAlign w:val="center"/>
          </w:tcPr>
          <w:p>
            <w:pPr>
              <w:adjustRightInd w:val="0"/>
              <w:jc w:val="center"/>
              <w:rPr>
                <w:rFonts w:eastAsia="仿宋_GB2312"/>
                <w:sz w:val="28"/>
                <w:szCs w:val="28"/>
              </w:rPr>
            </w:pPr>
            <w:r>
              <w:rPr>
                <w:rFonts w:eastAsia="仿宋_GB2312"/>
                <w:sz w:val="28"/>
                <w:szCs w:val="28"/>
              </w:rPr>
              <w:t>邮政编码</w:t>
            </w:r>
          </w:p>
        </w:tc>
        <w:tc>
          <w:tcPr>
            <w:tcW w:w="2288" w:type="dxa"/>
            <w:noWrap w:val="0"/>
            <w:vAlign w:val="center"/>
          </w:tcPr>
          <w:p>
            <w:pPr>
              <w:adjustRightInd w:val="0"/>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545" w:type="dxa"/>
            <w:noWrap w:val="0"/>
            <w:vAlign w:val="center"/>
          </w:tcPr>
          <w:p>
            <w:pPr>
              <w:adjustRightInd w:val="0"/>
              <w:jc w:val="center"/>
              <w:rPr>
                <w:rFonts w:eastAsia="仿宋_GB2312"/>
                <w:sz w:val="28"/>
                <w:szCs w:val="28"/>
              </w:rPr>
            </w:pPr>
            <w:r>
              <w:rPr>
                <w:rFonts w:eastAsia="仿宋_GB2312"/>
                <w:sz w:val="28"/>
                <w:szCs w:val="28"/>
              </w:rPr>
              <w:t>联系电话</w:t>
            </w:r>
          </w:p>
        </w:tc>
        <w:tc>
          <w:tcPr>
            <w:tcW w:w="3233" w:type="dxa"/>
            <w:noWrap w:val="0"/>
            <w:vAlign w:val="center"/>
          </w:tcPr>
          <w:p>
            <w:pPr>
              <w:adjustRightInd w:val="0"/>
              <w:jc w:val="center"/>
              <w:rPr>
                <w:rFonts w:eastAsia="仿宋_GB2312"/>
                <w:sz w:val="28"/>
                <w:szCs w:val="28"/>
              </w:rPr>
            </w:pPr>
          </w:p>
        </w:tc>
        <w:tc>
          <w:tcPr>
            <w:tcW w:w="1437" w:type="dxa"/>
            <w:noWrap w:val="0"/>
            <w:vAlign w:val="center"/>
          </w:tcPr>
          <w:p>
            <w:pPr>
              <w:adjustRightInd w:val="0"/>
              <w:jc w:val="center"/>
              <w:rPr>
                <w:rFonts w:eastAsia="仿宋_GB2312"/>
                <w:sz w:val="28"/>
                <w:szCs w:val="28"/>
              </w:rPr>
            </w:pPr>
            <w:r>
              <w:rPr>
                <w:rFonts w:eastAsia="仿宋_GB2312"/>
                <w:sz w:val="28"/>
                <w:szCs w:val="28"/>
              </w:rPr>
              <w:t>传    真</w:t>
            </w:r>
          </w:p>
        </w:tc>
        <w:tc>
          <w:tcPr>
            <w:tcW w:w="2288" w:type="dxa"/>
            <w:noWrap w:val="0"/>
            <w:vAlign w:val="center"/>
          </w:tcPr>
          <w:p>
            <w:pPr>
              <w:adjustRightInd w:val="0"/>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545" w:type="dxa"/>
            <w:noWrap w:val="0"/>
            <w:vAlign w:val="center"/>
          </w:tcPr>
          <w:p>
            <w:pPr>
              <w:adjustRightInd w:val="0"/>
              <w:jc w:val="center"/>
              <w:rPr>
                <w:rFonts w:eastAsia="仿宋_GB2312"/>
                <w:sz w:val="28"/>
                <w:szCs w:val="28"/>
              </w:rPr>
            </w:pPr>
            <w:r>
              <w:rPr>
                <w:rFonts w:eastAsia="仿宋_GB2312"/>
                <w:sz w:val="28"/>
                <w:szCs w:val="28"/>
              </w:rPr>
              <w:t>电子邮箱</w:t>
            </w:r>
          </w:p>
        </w:tc>
        <w:tc>
          <w:tcPr>
            <w:tcW w:w="3233" w:type="dxa"/>
            <w:noWrap w:val="0"/>
            <w:vAlign w:val="center"/>
          </w:tcPr>
          <w:p>
            <w:pPr>
              <w:adjustRightInd w:val="0"/>
              <w:jc w:val="center"/>
              <w:rPr>
                <w:rFonts w:eastAsia="仿宋_GB2312"/>
                <w:sz w:val="28"/>
                <w:szCs w:val="28"/>
              </w:rPr>
            </w:pPr>
          </w:p>
        </w:tc>
        <w:tc>
          <w:tcPr>
            <w:tcW w:w="1437" w:type="dxa"/>
            <w:noWrap w:val="0"/>
            <w:vAlign w:val="center"/>
          </w:tcPr>
          <w:p>
            <w:pPr>
              <w:adjustRightInd w:val="0"/>
              <w:jc w:val="center"/>
              <w:rPr>
                <w:rFonts w:eastAsia="仿宋_GB2312"/>
                <w:sz w:val="28"/>
                <w:szCs w:val="28"/>
              </w:rPr>
            </w:pPr>
            <w:r>
              <w:rPr>
                <w:rFonts w:eastAsia="仿宋_GB2312"/>
                <w:sz w:val="28"/>
                <w:szCs w:val="28"/>
              </w:rPr>
              <w:t>活动经费</w:t>
            </w:r>
          </w:p>
        </w:tc>
        <w:tc>
          <w:tcPr>
            <w:tcW w:w="2288" w:type="dxa"/>
            <w:noWrap w:val="0"/>
            <w:vAlign w:val="center"/>
          </w:tcPr>
          <w:p>
            <w:pPr>
              <w:adjustRightInd w:val="0"/>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545" w:type="dxa"/>
            <w:noWrap w:val="0"/>
            <w:vAlign w:val="center"/>
          </w:tcPr>
          <w:p>
            <w:pPr>
              <w:adjustRightInd w:val="0"/>
              <w:jc w:val="center"/>
              <w:rPr>
                <w:rFonts w:eastAsia="仿宋_GB2312"/>
                <w:sz w:val="28"/>
                <w:szCs w:val="28"/>
              </w:rPr>
            </w:pPr>
            <w:r>
              <w:rPr>
                <w:rFonts w:eastAsia="仿宋_GB2312"/>
                <w:sz w:val="28"/>
                <w:szCs w:val="28"/>
              </w:rPr>
              <w:t>拟参加人数</w:t>
            </w:r>
          </w:p>
        </w:tc>
        <w:tc>
          <w:tcPr>
            <w:tcW w:w="6958" w:type="dxa"/>
            <w:gridSpan w:val="3"/>
            <w:noWrap w:val="0"/>
            <w:vAlign w:val="center"/>
          </w:tcPr>
          <w:p>
            <w:pPr>
              <w:adjustRightInd w:val="0"/>
              <w:jc w:val="center"/>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545" w:type="dxa"/>
            <w:noWrap w:val="0"/>
            <w:vAlign w:val="center"/>
          </w:tcPr>
          <w:p>
            <w:pPr>
              <w:adjustRightInd w:val="0"/>
              <w:snapToGrid w:val="0"/>
              <w:spacing w:line="560" w:lineRule="exact"/>
              <w:jc w:val="center"/>
              <w:rPr>
                <w:rFonts w:eastAsia="仿宋_GB2312"/>
                <w:sz w:val="28"/>
                <w:szCs w:val="28"/>
              </w:rPr>
            </w:pPr>
            <w:r>
              <w:rPr>
                <w:rFonts w:eastAsia="仿宋_GB2312"/>
                <w:sz w:val="28"/>
                <w:szCs w:val="28"/>
              </w:rPr>
              <w:t>项</w:t>
            </w:r>
          </w:p>
          <w:p>
            <w:pPr>
              <w:adjustRightInd w:val="0"/>
              <w:snapToGrid w:val="0"/>
              <w:spacing w:line="560" w:lineRule="exact"/>
              <w:jc w:val="center"/>
              <w:rPr>
                <w:rFonts w:eastAsia="仿宋_GB2312"/>
                <w:sz w:val="28"/>
                <w:szCs w:val="28"/>
              </w:rPr>
            </w:pPr>
            <w:r>
              <w:rPr>
                <w:rFonts w:eastAsia="仿宋_GB2312"/>
                <w:sz w:val="28"/>
                <w:szCs w:val="28"/>
              </w:rPr>
              <w:t>目</w:t>
            </w:r>
          </w:p>
          <w:p>
            <w:pPr>
              <w:adjustRightInd w:val="0"/>
              <w:snapToGrid w:val="0"/>
              <w:spacing w:line="560" w:lineRule="exact"/>
              <w:jc w:val="center"/>
              <w:rPr>
                <w:rFonts w:eastAsia="仿宋_GB2312"/>
                <w:sz w:val="28"/>
                <w:szCs w:val="28"/>
              </w:rPr>
            </w:pPr>
            <w:r>
              <w:rPr>
                <w:rFonts w:eastAsia="仿宋_GB2312"/>
                <w:sz w:val="28"/>
                <w:szCs w:val="28"/>
              </w:rPr>
              <w:t>简</w:t>
            </w:r>
          </w:p>
          <w:p>
            <w:pPr>
              <w:adjustRightInd w:val="0"/>
              <w:snapToGrid w:val="0"/>
              <w:spacing w:line="560" w:lineRule="exact"/>
              <w:jc w:val="center"/>
              <w:rPr>
                <w:rFonts w:eastAsia="仿宋_GB2312"/>
                <w:sz w:val="28"/>
                <w:szCs w:val="28"/>
              </w:rPr>
            </w:pPr>
            <w:r>
              <w:rPr>
                <w:rFonts w:eastAsia="仿宋_GB2312"/>
                <w:sz w:val="28"/>
                <w:szCs w:val="28"/>
              </w:rPr>
              <w:t>介</w:t>
            </w:r>
          </w:p>
        </w:tc>
        <w:tc>
          <w:tcPr>
            <w:tcW w:w="6958" w:type="dxa"/>
            <w:gridSpan w:val="3"/>
            <w:noWrap w:val="0"/>
            <w:vAlign w:val="center"/>
          </w:tcPr>
          <w:p>
            <w:pPr>
              <w:adjustRightInd w:val="0"/>
              <w:snapToGrid w:val="0"/>
              <w:spacing w:line="560" w:lineRule="exact"/>
              <w:jc w:val="left"/>
              <w:rPr>
                <w:rFonts w:eastAsia="仿宋_GB2312"/>
                <w:sz w:val="24"/>
                <w:szCs w:val="32"/>
              </w:rPr>
            </w:pPr>
            <w:r>
              <w:rPr>
                <w:rFonts w:eastAsia="仿宋_GB2312"/>
                <w:sz w:val="24"/>
                <w:szCs w:val="32"/>
              </w:rPr>
              <w:t>（主要活动内容、方式、参加人员、宣传方式）</w:t>
            </w:r>
          </w:p>
          <w:p>
            <w:pPr>
              <w:adjustRightInd w:val="0"/>
              <w:snapToGrid w:val="0"/>
              <w:spacing w:line="560" w:lineRule="exact"/>
              <w:jc w:val="left"/>
              <w:rPr>
                <w:rFonts w:eastAsia="仿宋_GB2312"/>
                <w:sz w:val="24"/>
                <w:szCs w:val="32"/>
              </w:rPr>
            </w:pPr>
          </w:p>
          <w:p>
            <w:pPr>
              <w:adjustRightInd w:val="0"/>
              <w:snapToGrid w:val="0"/>
              <w:spacing w:line="560" w:lineRule="exact"/>
              <w:rPr>
                <w:rFonts w:eastAsia="仿宋_GB2312"/>
                <w:sz w:val="24"/>
                <w:szCs w:val="32"/>
              </w:rPr>
            </w:pPr>
          </w:p>
          <w:p>
            <w:pPr>
              <w:adjustRightInd w:val="0"/>
              <w:snapToGrid w:val="0"/>
              <w:spacing w:line="560" w:lineRule="exact"/>
              <w:rPr>
                <w:rFonts w:eastAsia="仿宋_GB2312"/>
                <w:sz w:val="24"/>
                <w:szCs w:val="32"/>
              </w:rPr>
            </w:pPr>
          </w:p>
          <w:p>
            <w:pPr>
              <w:adjustRightInd w:val="0"/>
              <w:snapToGrid w:val="0"/>
              <w:spacing w:line="560" w:lineRule="exact"/>
              <w:rPr>
                <w:rFonts w:eastAsia="仿宋_GB2312"/>
                <w:sz w:val="24"/>
                <w:szCs w:val="32"/>
              </w:rPr>
            </w:pPr>
          </w:p>
          <w:p>
            <w:pPr>
              <w:adjustRightInd w:val="0"/>
              <w:snapToGrid w:val="0"/>
              <w:spacing w:line="560" w:lineRule="exact"/>
              <w:rPr>
                <w:rFonts w:eastAsia="仿宋_GB2312"/>
                <w:sz w:val="24"/>
                <w:szCs w:val="32"/>
              </w:rPr>
            </w:pPr>
          </w:p>
        </w:tc>
      </w:tr>
    </w:tbl>
    <w:p>
      <w:pPr>
        <w:adjustRightInd w:val="0"/>
        <w:spacing w:before="78" w:beforeLines="25"/>
        <w:ind w:left="105" w:leftChars="50" w:right="105" w:rightChars="50" w:firstLine="480" w:firstLineChars="200"/>
        <w:rPr>
          <w:rFonts w:eastAsia="楷体_GB2312"/>
          <w:sz w:val="24"/>
          <w:szCs w:val="32"/>
        </w:rPr>
      </w:pPr>
      <w:r>
        <w:rPr>
          <w:rFonts w:eastAsia="楷体_GB2312"/>
          <w:sz w:val="24"/>
          <w:szCs w:val="32"/>
        </w:rPr>
        <w:t>注：请按通知要求填写表格于</w:t>
      </w:r>
      <w:r>
        <w:rPr>
          <w:rFonts w:hint="eastAsia" w:eastAsia="楷体_GB2312"/>
          <w:sz w:val="24"/>
          <w:szCs w:val="32"/>
        </w:rPr>
        <w:t>5</w:t>
      </w:r>
      <w:r>
        <w:rPr>
          <w:rFonts w:eastAsia="楷体_GB2312"/>
          <w:sz w:val="24"/>
          <w:szCs w:val="32"/>
        </w:rPr>
        <w:t>月</w:t>
      </w:r>
      <w:r>
        <w:rPr>
          <w:rFonts w:hint="eastAsia" w:eastAsia="楷体_GB2312"/>
          <w:sz w:val="24"/>
          <w:szCs w:val="32"/>
        </w:rPr>
        <w:t>1</w:t>
      </w:r>
      <w:r>
        <w:rPr>
          <w:rFonts w:hint="eastAsia" w:eastAsia="楷体_GB2312"/>
          <w:sz w:val="24"/>
          <w:szCs w:val="32"/>
          <w:lang w:val="en-US" w:eastAsia="zh-CN"/>
        </w:rPr>
        <w:t>0</w:t>
      </w:r>
      <w:r>
        <w:rPr>
          <w:rFonts w:eastAsia="楷体_GB2312"/>
          <w:sz w:val="24"/>
          <w:szCs w:val="32"/>
        </w:rPr>
        <w:t>日前报</w:t>
      </w:r>
      <w:r>
        <w:rPr>
          <w:rFonts w:hint="eastAsia" w:eastAsia="楷体_GB2312"/>
          <w:sz w:val="24"/>
          <w:szCs w:val="32"/>
          <w:lang w:eastAsia="zh-CN"/>
        </w:rPr>
        <w:t>市</w:t>
      </w:r>
      <w:r>
        <w:rPr>
          <w:rFonts w:hint="eastAsia" w:eastAsia="楷体_GB2312"/>
          <w:sz w:val="24"/>
          <w:szCs w:val="32"/>
        </w:rPr>
        <w:t>科协科普部（</w:t>
      </w:r>
      <w:r>
        <w:rPr>
          <w:rFonts w:hint="eastAsia" w:eastAsia="楷体_GB2312"/>
          <w:sz w:val="24"/>
          <w:szCs w:val="32"/>
          <w:lang w:val="en-US" w:eastAsia="zh-CN"/>
        </w:rPr>
        <w:t>445729240</w:t>
      </w:r>
      <w:r>
        <w:rPr>
          <w:rFonts w:eastAsia="楷体_GB2312"/>
          <w:sz w:val="24"/>
          <w:szCs w:val="32"/>
        </w:rPr>
        <w:t>@</w:t>
      </w:r>
      <w:r>
        <w:rPr>
          <w:rFonts w:hint="eastAsia" w:eastAsia="楷体_GB2312"/>
          <w:sz w:val="24"/>
          <w:szCs w:val="32"/>
          <w:lang w:val="en-US" w:eastAsia="zh-CN"/>
        </w:rPr>
        <w:t>qq</w:t>
      </w:r>
      <w:r>
        <w:rPr>
          <w:rFonts w:eastAsia="楷体_GB2312"/>
          <w:sz w:val="24"/>
          <w:szCs w:val="32"/>
        </w:rPr>
        <w:t>.</w:t>
      </w:r>
      <w:r>
        <w:rPr>
          <w:rFonts w:hint="eastAsia" w:eastAsia="楷体_GB2312"/>
          <w:sz w:val="24"/>
          <w:szCs w:val="32"/>
          <w:lang w:val="en-US" w:eastAsia="zh-CN"/>
        </w:rPr>
        <w:t>c</w:t>
      </w:r>
      <w:bookmarkStart w:id="0" w:name="_GoBack"/>
      <w:bookmarkEnd w:id="0"/>
      <w:r>
        <w:rPr>
          <w:rFonts w:eastAsia="楷体_GB2312"/>
          <w:sz w:val="24"/>
          <w:szCs w:val="32"/>
        </w:rPr>
        <w:t>om</w:t>
      </w:r>
      <w:r>
        <w:rPr>
          <w:rFonts w:hint="eastAsia" w:eastAsia="楷体_GB2312"/>
          <w:sz w:val="24"/>
          <w:szCs w:val="32"/>
        </w:rPr>
        <w:t>）</w:t>
      </w:r>
    </w:p>
    <w:p>
      <w:pPr>
        <w:topLinePunct/>
        <w:spacing w:line="560" w:lineRule="exact"/>
        <w:rPr>
          <w:rFonts w:eastAsia="黑体"/>
          <w:b/>
          <w:bCs/>
          <w:sz w:val="32"/>
          <w:szCs w:val="32"/>
        </w:rPr>
      </w:pPr>
      <w:r>
        <w:rPr>
          <w:rFonts w:eastAsia="楷体_GB2312"/>
          <w:sz w:val="24"/>
          <w:szCs w:val="32"/>
        </w:rPr>
        <w:br w:type="page"/>
      </w:r>
      <w:r>
        <w:rPr>
          <w:rFonts w:eastAsia="黑体"/>
          <w:sz w:val="32"/>
          <w:szCs w:val="32"/>
        </w:rPr>
        <w:t>附件2</w:t>
      </w:r>
    </w:p>
    <w:p>
      <w:pPr>
        <w:topLinePunct/>
        <w:spacing w:line="560" w:lineRule="exact"/>
        <w:rPr>
          <w:rFonts w:eastAsia="黑体"/>
          <w:b/>
          <w:bCs/>
          <w:sz w:val="32"/>
          <w:szCs w:val="32"/>
        </w:rPr>
      </w:pPr>
    </w:p>
    <w:p>
      <w:pPr>
        <w:topLinePunct/>
        <w:spacing w:line="560" w:lineRule="exact"/>
        <w:jc w:val="center"/>
        <w:rPr>
          <w:rFonts w:ascii="方正小标宋简体" w:eastAsia="方正小标宋简体"/>
          <w:bCs/>
          <w:sz w:val="32"/>
          <w:szCs w:val="32"/>
        </w:rPr>
      </w:pPr>
      <w:r>
        <w:rPr>
          <w:rFonts w:hint="eastAsia" w:ascii="方正小标宋简体" w:eastAsia="方正小标宋简体"/>
          <w:bCs/>
          <w:spacing w:val="6"/>
          <w:sz w:val="36"/>
          <w:szCs w:val="36"/>
        </w:rPr>
        <w:t>2021年参与开放活动的科研机构和大学备案表</w:t>
      </w:r>
    </w:p>
    <w:p>
      <w:pPr>
        <w:adjustRightInd w:val="0"/>
        <w:snapToGrid w:val="0"/>
        <w:spacing w:after="78" w:afterLines="25" w:line="560" w:lineRule="exact"/>
        <w:jc w:val="left"/>
        <w:rPr>
          <w:rFonts w:eastAsia="仿宋_GB2312"/>
          <w:sz w:val="24"/>
          <w:szCs w:val="36"/>
        </w:rPr>
      </w:pPr>
    </w:p>
    <w:p>
      <w:pPr>
        <w:adjustRightInd w:val="0"/>
        <w:snapToGrid w:val="0"/>
        <w:spacing w:after="78" w:afterLines="25" w:line="560" w:lineRule="exact"/>
        <w:jc w:val="left"/>
        <w:rPr>
          <w:rFonts w:ascii="黑体" w:hAnsi="黑体" w:eastAsia="黑体"/>
          <w:sz w:val="32"/>
          <w:szCs w:val="32"/>
        </w:rPr>
      </w:pPr>
      <w:r>
        <w:rPr>
          <w:rFonts w:ascii="黑体" w:hAnsi="黑体" w:eastAsia="黑体"/>
          <w:sz w:val="32"/>
          <w:szCs w:val="32"/>
        </w:rPr>
        <w:t>填报单位（盖章）：</w:t>
      </w:r>
    </w:p>
    <w:tbl>
      <w:tblPr>
        <w:tblStyle w:val="4"/>
        <w:tblW w:w="8789" w:type="dxa"/>
        <w:tblInd w:w="5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822"/>
        <w:gridCol w:w="1188"/>
        <w:gridCol w:w="2172"/>
        <w:gridCol w:w="1088"/>
        <w:gridCol w:w="1088"/>
        <w:gridCol w:w="14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21" w:hRule="atLeast"/>
        </w:trPr>
        <w:tc>
          <w:tcPr>
            <w:tcW w:w="1822" w:type="dxa"/>
            <w:noWrap w:val="0"/>
            <w:vAlign w:val="center"/>
          </w:tcPr>
          <w:p>
            <w:pPr>
              <w:adjustRightInd w:val="0"/>
              <w:jc w:val="center"/>
              <w:rPr>
                <w:rFonts w:eastAsia="黑体"/>
                <w:sz w:val="24"/>
                <w:szCs w:val="36"/>
              </w:rPr>
            </w:pPr>
            <w:r>
              <w:rPr>
                <w:rFonts w:eastAsia="黑体"/>
                <w:sz w:val="24"/>
                <w:szCs w:val="36"/>
              </w:rPr>
              <w:t>单位名称</w:t>
            </w:r>
          </w:p>
        </w:tc>
        <w:tc>
          <w:tcPr>
            <w:tcW w:w="1188" w:type="dxa"/>
            <w:noWrap w:val="0"/>
            <w:vAlign w:val="center"/>
          </w:tcPr>
          <w:p>
            <w:pPr>
              <w:adjustRightInd w:val="0"/>
              <w:jc w:val="center"/>
              <w:rPr>
                <w:rFonts w:eastAsia="黑体"/>
                <w:sz w:val="24"/>
                <w:szCs w:val="36"/>
              </w:rPr>
            </w:pPr>
            <w:r>
              <w:rPr>
                <w:rFonts w:eastAsia="黑体"/>
                <w:sz w:val="24"/>
                <w:szCs w:val="36"/>
              </w:rPr>
              <w:t>开放时间</w:t>
            </w:r>
          </w:p>
        </w:tc>
        <w:tc>
          <w:tcPr>
            <w:tcW w:w="2172" w:type="dxa"/>
            <w:noWrap w:val="0"/>
            <w:vAlign w:val="center"/>
          </w:tcPr>
          <w:p>
            <w:pPr>
              <w:adjustRightInd w:val="0"/>
              <w:jc w:val="center"/>
              <w:rPr>
                <w:rFonts w:eastAsia="黑体"/>
                <w:sz w:val="24"/>
                <w:szCs w:val="36"/>
              </w:rPr>
            </w:pPr>
            <w:r>
              <w:rPr>
                <w:rFonts w:eastAsia="黑体"/>
                <w:sz w:val="24"/>
                <w:szCs w:val="36"/>
              </w:rPr>
              <w:t>开放内容</w:t>
            </w:r>
          </w:p>
        </w:tc>
        <w:tc>
          <w:tcPr>
            <w:tcW w:w="1088" w:type="dxa"/>
            <w:noWrap w:val="0"/>
            <w:vAlign w:val="center"/>
          </w:tcPr>
          <w:p>
            <w:pPr>
              <w:adjustRightInd w:val="0"/>
              <w:jc w:val="center"/>
              <w:rPr>
                <w:rFonts w:eastAsia="黑体"/>
                <w:sz w:val="24"/>
                <w:szCs w:val="36"/>
              </w:rPr>
            </w:pPr>
            <w:r>
              <w:rPr>
                <w:rFonts w:eastAsia="黑体"/>
                <w:sz w:val="24"/>
                <w:szCs w:val="36"/>
              </w:rPr>
              <w:t>具体地址</w:t>
            </w:r>
          </w:p>
        </w:tc>
        <w:tc>
          <w:tcPr>
            <w:tcW w:w="1088" w:type="dxa"/>
            <w:noWrap w:val="0"/>
            <w:vAlign w:val="center"/>
          </w:tcPr>
          <w:p>
            <w:pPr>
              <w:adjustRightInd w:val="0"/>
              <w:jc w:val="center"/>
              <w:rPr>
                <w:rFonts w:eastAsia="黑体"/>
                <w:sz w:val="24"/>
                <w:szCs w:val="36"/>
              </w:rPr>
            </w:pPr>
            <w:r>
              <w:rPr>
                <w:rFonts w:eastAsia="黑体"/>
                <w:sz w:val="24"/>
                <w:szCs w:val="36"/>
              </w:rPr>
              <w:t>联系人</w:t>
            </w:r>
          </w:p>
        </w:tc>
        <w:tc>
          <w:tcPr>
            <w:tcW w:w="1431" w:type="dxa"/>
            <w:noWrap w:val="0"/>
            <w:vAlign w:val="center"/>
          </w:tcPr>
          <w:p>
            <w:pPr>
              <w:adjustRightInd w:val="0"/>
              <w:jc w:val="center"/>
              <w:rPr>
                <w:rFonts w:eastAsia="黑体"/>
                <w:sz w:val="24"/>
                <w:szCs w:val="36"/>
              </w:rPr>
            </w:pPr>
            <w:r>
              <w:rPr>
                <w:rFonts w:eastAsia="黑体"/>
                <w:sz w:val="24"/>
                <w:szCs w:val="36"/>
              </w:rPr>
              <w:t>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41" w:hRule="atLeast"/>
        </w:trPr>
        <w:tc>
          <w:tcPr>
            <w:tcW w:w="1822" w:type="dxa"/>
            <w:noWrap w:val="0"/>
            <w:vAlign w:val="center"/>
          </w:tcPr>
          <w:p>
            <w:pPr>
              <w:adjustRightInd w:val="0"/>
              <w:jc w:val="center"/>
              <w:rPr>
                <w:rFonts w:eastAsia="仿宋_GB2312"/>
                <w:sz w:val="24"/>
                <w:szCs w:val="36"/>
              </w:rPr>
            </w:pPr>
          </w:p>
        </w:tc>
        <w:tc>
          <w:tcPr>
            <w:tcW w:w="1188" w:type="dxa"/>
            <w:noWrap w:val="0"/>
            <w:vAlign w:val="center"/>
          </w:tcPr>
          <w:p>
            <w:pPr>
              <w:adjustRightInd w:val="0"/>
              <w:jc w:val="center"/>
              <w:rPr>
                <w:rFonts w:eastAsia="仿宋_GB2312"/>
                <w:sz w:val="24"/>
                <w:szCs w:val="36"/>
              </w:rPr>
            </w:pPr>
          </w:p>
        </w:tc>
        <w:tc>
          <w:tcPr>
            <w:tcW w:w="2172" w:type="dxa"/>
            <w:noWrap w:val="0"/>
            <w:vAlign w:val="center"/>
          </w:tcPr>
          <w:p>
            <w:pPr>
              <w:adjustRightInd w:val="0"/>
              <w:jc w:val="center"/>
              <w:rPr>
                <w:rFonts w:eastAsia="仿宋_GB2312"/>
                <w:sz w:val="24"/>
                <w:szCs w:val="36"/>
              </w:rPr>
            </w:pPr>
          </w:p>
        </w:tc>
        <w:tc>
          <w:tcPr>
            <w:tcW w:w="1088" w:type="dxa"/>
            <w:noWrap w:val="0"/>
            <w:vAlign w:val="center"/>
          </w:tcPr>
          <w:p>
            <w:pPr>
              <w:adjustRightInd w:val="0"/>
              <w:jc w:val="center"/>
              <w:rPr>
                <w:rFonts w:eastAsia="仿宋_GB2312"/>
                <w:sz w:val="24"/>
                <w:szCs w:val="36"/>
              </w:rPr>
            </w:pPr>
          </w:p>
        </w:tc>
        <w:tc>
          <w:tcPr>
            <w:tcW w:w="1088" w:type="dxa"/>
            <w:noWrap w:val="0"/>
            <w:vAlign w:val="center"/>
          </w:tcPr>
          <w:p>
            <w:pPr>
              <w:adjustRightInd w:val="0"/>
              <w:jc w:val="center"/>
              <w:rPr>
                <w:rFonts w:eastAsia="仿宋_GB2312"/>
                <w:sz w:val="24"/>
                <w:szCs w:val="36"/>
              </w:rPr>
            </w:pPr>
          </w:p>
        </w:tc>
        <w:tc>
          <w:tcPr>
            <w:tcW w:w="1431" w:type="dxa"/>
            <w:noWrap w:val="0"/>
            <w:vAlign w:val="center"/>
          </w:tcPr>
          <w:p>
            <w:pPr>
              <w:adjustRightInd w:val="0"/>
              <w:jc w:val="center"/>
              <w:rPr>
                <w:rFonts w:eastAsia="仿宋_GB2312"/>
                <w:sz w:val="24"/>
                <w:szCs w:val="3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41" w:hRule="atLeast"/>
        </w:trPr>
        <w:tc>
          <w:tcPr>
            <w:tcW w:w="1822" w:type="dxa"/>
            <w:noWrap w:val="0"/>
            <w:vAlign w:val="center"/>
          </w:tcPr>
          <w:p>
            <w:pPr>
              <w:adjustRightInd w:val="0"/>
              <w:jc w:val="center"/>
              <w:rPr>
                <w:rFonts w:eastAsia="仿宋_GB2312"/>
                <w:sz w:val="24"/>
                <w:szCs w:val="36"/>
              </w:rPr>
            </w:pPr>
          </w:p>
        </w:tc>
        <w:tc>
          <w:tcPr>
            <w:tcW w:w="1188" w:type="dxa"/>
            <w:noWrap w:val="0"/>
            <w:vAlign w:val="center"/>
          </w:tcPr>
          <w:p>
            <w:pPr>
              <w:adjustRightInd w:val="0"/>
              <w:jc w:val="center"/>
              <w:rPr>
                <w:rFonts w:eastAsia="仿宋_GB2312"/>
                <w:sz w:val="24"/>
                <w:szCs w:val="36"/>
              </w:rPr>
            </w:pPr>
          </w:p>
        </w:tc>
        <w:tc>
          <w:tcPr>
            <w:tcW w:w="2172" w:type="dxa"/>
            <w:noWrap w:val="0"/>
            <w:vAlign w:val="center"/>
          </w:tcPr>
          <w:p>
            <w:pPr>
              <w:adjustRightInd w:val="0"/>
              <w:jc w:val="center"/>
              <w:rPr>
                <w:rFonts w:eastAsia="仿宋_GB2312"/>
                <w:sz w:val="24"/>
                <w:szCs w:val="36"/>
              </w:rPr>
            </w:pPr>
          </w:p>
        </w:tc>
        <w:tc>
          <w:tcPr>
            <w:tcW w:w="1088" w:type="dxa"/>
            <w:noWrap w:val="0"/>
            <w:vAlign w:val="center"/>
          </w:tcPr>
          <w:p>
            <w:pPr>
              <w:adjustRightInd w:val="0"/>
              <w:jc w:val="center"/>
              <w:rPr>
                <w:rFonts w:eastAsia="仿宋_GB2312"/>
                <w:sz w:val="24"/>
                <w:szCs w:val="36"/>
              </w:rPr>
            </w:pPr>
          </w:p>
        </w:tc>
        <w:tc>
          <w:tcPr>
            <w:tcW w:w="1088" w:type="dxa"/>
            <w:noWrap w:val="0"/>
            <w:vAlign w:val="center"/>
          </w:tcPr>
          <w:p>
            <w:pPr>
              <w:adjustRightInd w:val="0"/>
              <w:jc w:val="center"/>
              <w:rPr>
                <w:rFonts w:eastAsia="仿宋_GB2312"/>
                <w:sz w:val="24"/>
                <w:szCs w:val="36"/>
              </w:rPr>
            </w:pPr>
          </w:p>
        </w:tc>
        <w:tc>
          <w:tcPr>
            <w:tcW w:w="1431" w:type="dxa"/>
            <w:noWrap w:val="0"/>
            <w:vAlign w:val="center"/>
          </w:tcPr>
          <w:p>
            <w:pPr>
              <w:adjustRightInd w:val="0"/>
              <w:jc w:val="center"/>
              <w:rPr>
                <w:rFonts w:eastAsia="仿宋_GB2312"/>
                <w:sz w:val="24"/>
                <w:szCs w:val="3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41" w:hRule="atLeast"/>
        </w:trPr>
        <w:tc>
          <w:tcPr>
            <w:tcW w:w="1822" w:type="dxa"/>
            <w:noWrap w:val="0"/>
            <w:vAlign w:val="center"/>
          </w:tcPr>
          <w:p>
            <w:pPr>
              <w:adjustRightInd w:val="0"/>
              <w:jc w:val="center"/>
              <w:rPr>
                <w:rFonts w:eastAsia="仿宋_GB2312"/>
                <w:sz w:val="24"/>
                <w:szCs w:val="36"/>
              </w:rPr>
            </w:pPr>
          </w:p>
        </w:tc>
        <w:tc>
          <w:tcPr>
            <w:tcW w:w="1188" w:type="dxa"/>
            <w:noWrap w:val="0"/>
            <w:vAlign w:val="center"/>
          </w:tcPr>
          <w:p>
            <w:pPr>
              <w:adjustRightInd w:val="0"/>
              <w:jc w:val="center"/>
              <w:rPr>
                <w:rFonts w:eastAsia="仿宋_GB2312"/>
                <w:sz w:val="24"/>
                <w:szCs w:val="36"/>
              </w:rPr>
            </w:pPr>
          </w:p>
        </w:tc>
        <w:tc>
          <w:tcPr>
            <w:tcW w:w="2172" w:type="dxa"/>
            <w:noWrap w:val="0"/>
            <w:vAlign w:val="center"/>
          </w:tcPr>
          <w:p>
            <w:pPr>
              <w:adjustRightInd w:val="0"/>
              <w:jc w:val="center"/>
              <w:rPr>
                <w:rFonts w:eastAsia="仿宋_GB2312"/>
                <w:sz w:val="24"/>
                <w:szCs w:val="36"/>
              </w:rPr>
            </w:pPr>
          </w:p>
        </w:tc>
        <w:tc>
          <w:tcPr>
            <w:tcW w:w="1088" w:type="dxa"/>
            <w:noWrap w:val="0"/>
            <w:vAlign w:val="center"/>
          </w:tcPr>
          <w:p>
            <w:pPr>
              <w:adjustRightInd w:val="0"/>
              <w:jc w:val="center"/>
              <w:rPr>
                <w:rFonts w:eastAsia="仿宋_GB2312"/>
                <w:sz w:val="24"/>
                <w:szCs w:val="36"/>
              </w:rPr>
            </w:pPr>
          </w:p>
        </w:tc>
        <w:tc>
          <w:tcPr>
            <w:tcW w:w="1088" w:type="dxa"/>
            <w:noWrap w:val="0"/>
            <w:vAlign w:val="center"/>
          </w:tcPr>
          <w:p>
            <w:pPr>
              <w:adjustRightInd w:val="0"/>
              <w:jc w:val="center"/>
              <w:rPr>
                <w:rFonts w:eastAsia="仿宋_GB2312"/>
                <w:sz w:val="24"/>
                <w:szCs w:val="36"/>
              </w:rPr>
            </w:pPr>
          </w:p>
        </w:tc>
        <w:tc>
          <w:tcPr>
            <w:tcW w:w="1431" w:type="dxa"/>
            <w:noWrap w:val="0"/>
            <w:vAlign w:val="center"/>
          </w:tcPr>
          <w:p>
            <w:pPr>
              <w:adjustRightInd w:val="0"/>
              <w:jc w:val="center"/>
              <w:rPr>
                <w:rFonts w:eastAsia="仿宋_GB2312"/>
                <w:sz w:val="24"/>
                <w:szCs w:val="3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41" w:hRule="atLeast"/>
        </w:trPr>
        <w:tc>
          <w:tcPr>
            <w:tcW w:w="1822" w:type="dxa"/>
            <w:noWrap w:val="0"/>
            <w:vAlign w:val="center"/>
          </w:tcPr>
          <w:p>
            <w:pPr>
              <w:adjustRightInd w:val="0"/>
              <w:jc w:val="center"/>
              <w:rPr>
                <w:rFonts w:eastAsia="仿宋_GB2312"/>
                <w:sz w:val="24"/>
                <w:szCs w:val="36"/>
              </w:rPr>
            </w:pPr>
          </w:p>
        </w:tc>
        <w:tc>
          <w:tcPr>
            <w:tcW w:w="1188" w:type="dxa"/>
            <w:noWrap w:val="0"/>
            <w:vAlign w:val="center"/>
          </w:tcPr>
          <w:p>
            <w:pPr>
              <w:adjustRightInd w:val="0"/>
              <w:jc w:val="center"/>
              <w:rPr>
                <w:rFonts w:eastAsia="仿宋_GB2312"/>
                <w:sz w:val="24"/>
                <w:szCs w:val="36"/>
              </w:rPr>
            </w:pPr>
          </w:p>
        </w:tc>
        <w:tc>
          <w:tcPr>
            <w:tcW w:w="2172" w:type="dxa"/>
            <w:noWrap w:val="0"/>
            <w:vAlign w:val="center"/>
          </w:tcPr>
          <w:p>
            <w:pPr>
              <w:adjustRightInd w:val="0"/>
              <w:jc w:val="center"/>
              <w:rPr>
                <w:rFonts w:eastAsia="仿宋_GB2312"/>
                <w:sz w:val="24"/>
                <w:szCs w:val="36"/>
              </w:rPr>
            </w:pPr>
          </w:p>
        </w:tc>
        <w:tc>
          <w:tcPr>
            <w:tcW w:w="1088" w:type="dxa"/>
            <w:noWrap w:val="0"/>
            <w:vAlign w:val="center"/>
          </w:tcPr>
          <w:p>
            <w:pPr>
              <w:adjustRightInd w:val="0"/>
              <w:jc w:val="center"/>
              <w:rPr>
                <w:rFonts w:eastAsia="仿宋_GB2312"/>
                <w:sz w:val="24"/>
                <w:szCs w:val="36"/>
              </w:rPr>
            </w:pPr>
          </w:p>
        </w:tc>
        <w:tc>
          <w:tcPr>
            <w:tcW w:w="1088" w:type="dxa"/>
            <w:noWrap w:val="0"/>
            <w:vAlign w:val="center"/>
          </w:tcPr>
          <w:p>
            <w:pPr>
              <w:adjustRightInd w:val="0"/>
              <w:jc w:val="center"/>
              <w:rPr>
                <w:rFonts w:eastAsia="仿宋_GB2312"/>
                <w:sz w:val="24"/>
                <w:szCs w:val="36"/>
              </w:rPr>
            </w:pPr>
          </w:p>
        </w:tc>
        <w:tc>
          <w:tcPr>
            <w:tcW w:w="1431" w:type="dxa"/>
            <w:noWrap w:val="0"/>
            <w:vAlign w:val="center"/>
          </w:tcPr>
          <w:p>
            <w:pPr>
              <w:adjustRightInd w:val="0"/>
              <w:jc w:val="center"/>
              <w:rPr>
                <w:rFonts w:eastAsia="仿宋_GB2312"/>
                <w:sz w:val="24"/>
                <w:szCs w:val="3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41" w:hRule="atLeast"/>
        </w:trPr>
        <w:tc>
          <w:tcPr>
            <w:tcW w:w="1822" w:type="dxa"/>
            <w:noWrap w:val="0"/>
            <w:vAlign w:val="center"/>
          </w:tcPr>
          <w:p>
            <w:pPr>
              <w:adjustRightInd w:val="0"/>
              <w:jc w:val="center"/>
              <w:rPr>
                <w:rFonts w:eastAsia="仿宋_GB2312"/>
                <w:sz w:val="24"/>
                <w:szCs w:val="36"/>
              </w:rPr>
            </w:pPr>
          </w:p>
        </w:tc>
        <w:tc>
          <w:tcPr>
            <w:tcW w:w="1188" w:type="dxa"/>
            <w:noWrap w:val="0"/>
            <w:vAlign w:val="center"/>
          </w:tcPr>
          <w:p>
            <w:pPr>
              <w:adjustRightInd w:val="0"/>
              <w:jc w:val="center"/>
              <w:rPr>
                <w:rFonts w:eastAsia="仿宋_GB2312"/>
                <w:sz w:val="24"/>
                <w:szCs w:val="36"/>
              </w:rPr>
            </w:pPr>
          </w:p>
        </w:tc>
        <w:tc>
          <w:tcPr>
            <w:tcW w:w="2172" w:type="dxa"/>
            <w:noWrap w:val="0"/>
            <w:vAlign w:val="center"/>
          </w:tcPr>
          <w:p>
            <w:pPr>
              <w:adjustRightInd w:val="0"/>
              <w:jc w:val="center"/>
              <w:rPr>
                <w:rFonts w:eastAsia="仿宋_GB2312"/>
                <w:sz w:val="24"/>
                <w:szCs w:val="36"/>
              </w:rPr>
            </w:pPr>
          </w:p>
        </w:tc>
        <w:tc>
          <w:tcPr>
            <w:tcW w:w="1088" w:type="dxa"/>
            <w:noWrap w:val="0"/>
            <w:vAlign w:val="center"/>
          </w:tcPr>
          <w:p>
            <w:pPr>
              <w:adjustRightInd w:val="0"/>
              <w:jc w:val="center"/>
              <w:rPr>
                <w:rFonts w:eastAsia="仿宋_GB2312"/>
                <w:sz w:val="24"/>
                <w:szCs w:val="36"/>
              </w:rPr>
            </w:pPr>
          </w:p>
        </w:tc>
        <w:tc>
          <w:tcPr>
            <w:tcW w:w="1088" w:type="dxa"/>
            <w:noWrap w:val="0"/>
            <w:vAlign w:val="center"/>
          </w:tcPr>
          <w:p>
            <w:pPr>
              <w:adjustRightInd w:val="0"/>
              <w:jc w:val="center"/>
              <w:rPr>
                <w:rFonts w:eastAsia="仿宋_GB2312"/>
                <w:sz w:val="24"/>
                <w:szCs w:val="36"/>
              </w:rPr>
            </w:pPr>
          </w:p>
        </w:tc>
        <w:tc>
          <w:tcPr>
            <w:tcW w:w="1431" w:type="dxa"/>
            <w:noWrap w:val="0"/>
            <w:vAlign w:val="center"/>
          </w:tcPr>
          <w:p>
            <w:pPr>
              <w:adjustRightInd w:val="0"/>
              <w:jc w:val="center"/>
              <w:rPr>
                <w:rFonts w:eastAsia="仿宋_GB2312"/>
                <w:sz w:val="24"/>
                <w:szCs w:val="3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41" w:hRule="atLeast"/>
        </w:trPr>
        <w:tc>
          <w:tcPr>
            <w:tcW w:w="1822" w:type="dxa"/>
            <w:noWrap w:val="0"/>
            <w:vAlign w:val="center"/>
          </w:tcPr>
          <w:p>
            <w:pPr>
              <w:adjustRightInd w:val="0"/>
              <w:jc w:val="center"/>
              <w:rPr>
                <w:rFonts w:eastAsia="仿宋_GB2312"/>
                <w:sz w:val="24"/>
                <w:szCs w:val="36"/>
              </w:rPr>
            </w:pPr>
          </w:p>
        </w:tc>
        <w:tc>
          <w:tcPr>
            <w:tcW w:w="1188" w:type="dxa"/>
            <w:noWrap w:val="0"/>
            <w:vAlign w:val="center"/>
          </w:tcPr>
          <w:p>
            <w:pPr>
              <w:adjustRightInd w:val="0"/>
              <w:jc w:val="center"/>
              <w:rPr>
                <w:rFonts w:eastAsia="仿宋_GB2312"/>
                <w:sz w:val="24"/>
                <w:szCs w:val="36"/>
              </w:rPr>
            </w:pPr>
          </w:p>
        </w:tc>
        <w:tc>
          <w:tcPr>
            <w:tcW w:w="2172" w:type="dxa"/>
            <w:noWrap w:val="0"/>
            <w:vAlign w:val="center"/>
          </w:tcPr>
          <w:p>
            <w:pPr>
              <w:adjustRightInd w:val="0"/>
              <w:jc w:val="center"/>
              <w:rPr>
                <w:rFonts w:eastAsia="仿宋_GB2312"/>
                <w:sz w:val="24"/>
                <w:szCs w:val="36"/>
              </w:rPr>
            </w:pPr>
          </w:p>
        </w:tc>
        <w:tc>
          <w:tcPr>
            <w:tcW w:w="1088" w:type="dxa"/>
            <w:noWrap w:val="0"/>
            <w:vAlign w:val="center"/>
          </w:tcPr>
          <w:p>
            <w:pPr>
              <w:adjustRightInd w:val="0"/>
              <w:jc w:val="center"/>
              <w:rPr>
                <w:rFonts w:eastAsia="仿宋_GB2312"/>
                <w:sz w:val="24"/>
                <w:szCs w:val="36"/>
              </w:rPr>
            </w:pPr>
          </w:p>
        </w:tc>
        <w:tc>
          <w:tcPr>
            <w:tcW w:w="1088" w:type="dxa"/>
            <w:noWrap w:val="0"/>
            <w:vAlign w:val="center"/>
          </w:tcPr>
          <w:p>
            <w:pPr>
              <w:adjustRightInd w:val="0"/>
              <w:jc w:val="center"/>
              <w:rPr>
                <w:rFonts w:eastAsia="仿宋_GB2312"/>
                <w:sz w:val="24"/>
                <w:szCs w:val="36"/>
              </w:rPr>
            </w:pPr>
          </w:p>
        </w:tc>
        <w:tc>
          <w:tcPr>
            <w:tcW w:w="1431" w:type="dxa"/>
            <w:noWrap w:val="0"/>
            <w:vAlign w:val="center"/>
          </w:tcPr>
          <w:p>
            <w:pPr>
              <w:adjustRightInd w:val="0"/>
              <w:jc w:val="center"/>
              <w:rPr>
                <w:rFonts w:eastAsia="仿宋_GB2312"/>
                <w:sz w:val="24"/>
                <w:szCs w:val="3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41" w:hRule="atLeast"/>
        </w:trPr>
        <w:tc>
          <w:tcPr>
            <w:tcW w:w="1822" w:type="dxa"/>
            <w:noWrap w:val="0"/>
            <w:vAlign w:val="center"/>
          </w:tcPr>
          <w:p>
            <w:pPr>
              <w:adjustRightInd w:val="0"/>
              <w:jc w:val="center"/>
              <w:rPr>
                <w:rFonts w:eastAsia="仿宋_GB2312"/>
                <w:sz w:val="24"/>
                <w:szCs w:val="36"/>
              </w:rPr>
            </w:pPr>
          </w:p>
        </w:tc>
        <w:tc>
          <w:tcPr>
            <w:tcW w:w="1188" w:type="dxa"/>
            <w:noWrap w:val="0"/>
            <w:vAlign w:val="center"/>
          </w:tcPr>
          <w:p>
            <w:pPr>
              <w:adjustRightInd w:val="0"/>
              <w:jc w:val="center"/>
              <w:rPr>
                <w:rFonts w:eastAsia="仿宋_GB2312"/>
                <w:sz w:val="24"/>
                <w:szCs w:val="36"/>
              </w:rPr>
            </w:pPr>
          </w:p>
        </w:tc>
        <w:tc>
          <w:tcPr>
            <w:tcW w:w="2172" w:type="dxa"/>
            <w:noWrap w:val="0"/>
            <w:vAlign w:val="center"/>
          </w:tcPr>
          <w:p>
            <w:pPr>
              <w:adjustRightInd w:val="0"/>
              <w:jc w:val="center"/>
              <w:rPr>
                <w:rFonts w:eastAsia="仿宋_GB2312"/>
                <w:sz w:val="24"/>
                <w:szCs w:val="36"/>
              </w:rPr>
            </w:pPr>
          </w:p>
        </w:tc>
        <w:tc>
          <w:tcPr>
            <w:tcW w:w="1088" w:type="dxa"/>
            <w:noWrap w:val="0"/>
            <w:vAlign w:val="center"/>
          </w:tcPr>
          <w:p>
            <w:pPr>
              <w:adjustRightInd w:val="0"/>
              <w:jc w:val="center"/>
              <w:rPr>
                <w:rFonts w:eastAsia="仿宋_GB2312"/>
                <w:sz w:val="24"/>
                <w:szCs w:val="36"/>
              </w:rPr>
            </w:pPr>
          </w:p>
        </w:tc>
        <w:tc>
          <w:tcPr>
            <w:tcW w:w="1088" w:type="dxa"/>
            <w:noWrap w:val="0"/>
            <w:vAlign w:val="center"/>
          </w:tcPr>
          <w:p>
            <w:pPr>
              <w:adjustRightInd w:val="0"/>
              <w:jc w:val="center"/>
              <w:rPr>
                <w:rFonts w:eastAsia="仿宋_GB2312"/>
                <w:sz w:val="24"/>
                <w:szCs w:val="36"/>
              </w:rPr>
            </w:pPr>
          </w:p>
        </w:tc>
        <w:tc>
          <w:tcPr>
            <w:tcW w:w="1431" w:type="dxa"/>
            <w:noWrap w:val="0"/>
            <w:vAlign w:val="center"/>
          </w:tcPr>
          <w:p>
            <w:pPr>
              <w:adjustRightInd w:val="0"/>
              <w:jc w:val="center"/>
              <w:rPr>
                <w:rFonts w:eastAsia="仿宋_GB2312"/>
                <w:sz w:val="24"/>
                <w:szCs w:val="3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41" w:hRule="atLeast"/>
        </w:trPr>
        <w:tc>
          <w:tcPr>
            <w:tcW w:w="1822" w:type="dxa"/>
            <w:noWrap w:val="0"/>
            <w:vAlign w:val="center"/>
          </w:tcPr>
          <w:p>
            <w:pPr>
              <w:adjustRightInd w:val="0"/>
              <w:jc w:val="center"/>
              <w:rPr>
                <w:rFonts w:eastAsia="仿宋_GB2312"/>
                <w:sz w:val="24"/>
                <w:szCs w:val="36"/>
              </w:rPr>
            </w:pPr>
          </w:p>
        </w:tc>
        <w:tc>
          <w:tcPr>
            <w:tcW w:w="1188" w:type="dxa"/>
            <w:noWrap w:val="0"/>
            <w:vAlign w:val="center"/>
          </w:tcPr>
          <w:p>
            <w:pPr>
              <w:adjustRightInd w:val="0"/>
              <w:jc w:val="center"/>
              <w:rPr>
                <w:rFonts w:eastAsia="仿宋_GB2312"/>
                <w:sz w:val="24"/>
                <w:szCs w:val="36"/>
              </w:rPr>
            </w:pPr>
          </w:p>
        </w:tc>
        <w:tc>
          <w:tcPr>
            <w:tcW w:w="2172" w:type="dxa"/>
            <w:noWrap w:val="0"/>
            <w:vAlign w:val="center"/>
          </w:tcPr>
          <w:p>
            <w:pPr>
              <w:adjustRightInd w:val="0"/>
              <w:jc w:val="center"/>
              <w:rPr>
                <w:rFonts w:eastAsia="仿宋_GB2312"/>
                <w:sz w:val="24"/>
                <w:szCs w:val="36"/>
              </w:rPr>
            </w:pPr>
          </w:p>
        </w:tc>
        <w:tc>
          <w:tcPr>
            <w:tcW w:w="1088" w:type="dxa"/>
            <w:noWrap w:val="0"/>
            <w:vAlign w:val="center"/>
          </w:tcPr>
          <w:p>
            <w:pPr>
              <w:adjustRightInd w:val="0"/>
              <w:jc w:val="center"/>
              <w:rPr>
                <w:rFonts w:eastAsia="仿宋_GB2312"/>
                <w:sz w:val="24"/>
                <w:szCs w:val="36"/>
              </w:rPr>
            </w:pPr>
          </w:p>
        </w:tc>
        <w:tc>
          <w:tcPr>
            <w:tcW w:w="1088" w:type="dxa"/>
            <w:noWrap w:val="0"/>
            <w:vAlign w:val="center"/>
          </w:tcPr>
          <w:p>
            <w:pPr>
              <w:adjustRightInd w:val="0"/>
              <w:jc w:val="center"/>
              <w:rPr>
                <w:rFonts w:eastAsia="仿宋_GB2312"/>
                <w:sz w:val="24"/>
                <w:szCs w:val="36"/>
              </w:rPr>
            </w:pPr>
          </w:p>
        </w:tc>
        <w:tc>
          <w:tcPr>
            <w:tcW w:w="1431" w:type="dxa"/>
            <w:noWrap w:val="0"/>
            <w:vAlign w:val="center"/>
          </w:tcPr>
          <w:p>
            <w:pPr>
              <w:adjustRightInd w:val="0"/>
              <w:jc w:val="center"/>
              <w:rPr>
                <w:rFonts w:eastAsia="仿宋_GB2312"/>
                <w:sz w:val="24"/>
                <w:szCs w:val="36"/>
              </w:rPr>
            </w:pPr>
          </w:p>
        </w:tc>
      </w:tr>
    </w:tbl>
    <w:p>
      <w:pPr>
        <w:adjustRightInd w:val="0"/>
        <w:spacing w:before="78" w:beforeLines="25"/>
        <w:ind w:left="105" w:leftChars="50" w:right="105" w:rightChars="50" w:firstLine="480" w:firstLineChars="200"/>
        <w:rPr>
          <w:rFonts w:hint="eastAsia"/>
        </w:rPr>
      </w:pPr>
      <w:r>
        <w:rPr>
          <w:rFonts w:eastAsia="楷体_GB2312"/>
          <w:sz w:val="24"/>
          <w:szCs w:val="32"/>
        </w:rPr>
        <w:t>注：请按通知要求填写表格于</w:t>
      </w:r>
      <w:r>
        <w:rPr>
          <w:rFonts w:hint="eastAsia" w:eastAsia="楷体_GB2312"/>
          <w:sz w:val="24"/>
          <w:szCs w:val="32"/>
        </w:rPr>
        <w:t>5</w:t>
      </w:r>
      <w:r>
        <w:rPr>
          <w:rFonts w:eastAsia="楷体_GB2312"/>
          <w:sz w:val="24"/>
          <w:szCs w:val="32"/>
        </w:rPr>
        <w:t>月</w:t>
      </w:r>
      <w:r>
        <w:rPr>
          <w:rFonts w:hint="eastAsia" w:eastAsia="楷体_GB2312"/>
          <w:sz w:val="24"/>
          <w:szCs w:val="32"/>
        </w:rPr>
        <w:t>1</w:t>
      </w:r>
      <w:r>
        <w:rPr>
          <w:rFonts w:hint="eastAsia" w:eastAsia="楷体_GB2312"/>
          <w:sz w:val="24"/>
          <w:szCs w:val="32"/>
          <w:lang w:val="en-US" w:eastAsia="zh-CN"/>
        </w:rPr>
        <w:t>0</w:t>
      </w:r>
      <w:r>
        <w:rPr>
          <w:rFonts w:eastAsia="楷体_GB2312"/>
          <w:sz w:val="24"/>
          <w:szCs w:val="32"/>
        </w:rPr>
        <w:t>日前报</w:t>
      </w:r>
      <w:r>
        <w:rPr>
          <w:rFonts w:hint="eastAsia" w:eastAsia="楷体_GB2312"/>
          <w:sz w:val="24"/>
          <w:szCs w:val="32"/>
          <w:lang w:eastAsia="zh-CN"/>
        </w:rPr>
        <w:t>市</w:t>
      </w:r>
      <w:r>
        <w:rPr>
          <w:rFonts w:eastAsia="楷体_GB2312"/>
          <w:sz w:val="24"/>
          <w:szCs w:val="32"/>
        </w:rPr>
        <w:t>科协科普部（</w:t>
      </w:r>
      <w:r>
        <w:rPr>
          <w:rFonts w:hint="eastAsia" w:eastAsia="楷体_GB2312"/>
          <w:sz w:val="24"/>
          <w:szCs w:val="32"/>
          <w:lang w:val="en-US" w:eastAsia="zh-CN"/>
        </w:rPr>
        <w:t>445729240</w:t>
      </w:r>
      <w:r>
        <w:rPr>
          <w:rFonts w:eastAsia="楷体_GB2312"/>
          <w:sz w:val="24"/>
          <w:szCs w:val="32"/>
        </w:rPr>
        <w:t>@</w:t>
      </w:r>
      <w:r>
        <w:rPr>
          <w:rFonts w:hint="eastAsia" w:eastAsia="楷体_GB2312"/>
          <w:sz w:val="24"/>
          <w:szCs w:val="32"/>
          <w:lang w:val="en-US" w:eastAsia="zh-CN"/>
        </w:rPr>
        <w:t>qq.c</w:t>
      </w:r>
      <w:r>
        <w:rPr>
          <w:rFonts w:eastAsia="楷体_GB2312"/>
          <w:sz w:val="24"/>
          <w:szCs w:val="32"/>
        </w:rPr>
        <w:t>om）</w:t>
      </w:r>
    </w:p>
    <w:p>
      <w:pPr>
        <w:rPr>
          <w:rFonts w:hint="eastAsia"/>
        </w:rPr>
      </w:pPr>
    </w:p>
    <w:p>
      <w:pPr>
        <w:rPr>
          <w:rFonts w:hint="eastAsia"/>
        </w:rPr>
      </w:pPr>
    </w:p>
    <w:p>
      <w:pPr>
        <w:rPr>
          <w:rFonts w:hint="eastAsia"/>
        </w:rPr>
      </w:pPr>
    </w:p>
    <w:p>
      <w:pPr>
        <w:rPr>
          <w:rFonts w:hint="eastAsia"/>
        </w:rPr>
      </w:pPr>
    </w:p>
    <w:p>
      <w:pPr>
        <w:adjustRightInd w:val="0"/>
        <w:spacing w:before="78" w:beforeLines="25"/>
        <w:ind w:right="105" w:rightChars="50"/>
      </w:pPr>
      <w:r>
        <w:rPr>
          <w:rFonts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368300</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pt;margin-top:29pt;height:0pt;width:432pt;z-index:251661312;mso-width-relative:page;mso-height-relative:page;" filled="f" stroked="t" coordsize="21600,21600" o:gfxdata="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eRAwtQAAAAHAQAADwAAAAAAAAABACAAAAAiAAAAZHJzL2Rvd25yZXYueG1sUEsBAhQA&#10;FAAAAAgAh07iQFGOn732AQAA5AMAAA4AAAAAAAAAAQAgAAAAIwEAAGRycy9lMm9Eb2MueG1sUEsF&#10;BgAAAAAGAAYAWQEAAIsFAAAAAA==&#10;">
                <v:fill on="f" focussize="0,0"/>
                <v:stroke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38735</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5pt;margin-top:3.05pt;height:0pt;width:432pt;z-index:251660288;mso-width-relative:page;mso-height-relative:page;" filled="f" stroked="t" coordsize="21600,21600" o:gfxdata="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7xLkNIAAAAFAQAADwAAAAAAAAABACAAAAAiAAAAZHJzL2Rvd25yZXYueG1sUEsBAhQAFAAA&#10;AAgAh07iQGIzMwr1AQAA5AMAAA4AAAAAAAAAAQAgAAAAIQEAAGRycy9lMm9Eb2MueG1sUEsFBgAA&#10;AAAGAAYAWQEAAIgFAAAAAA==&#10;">
                <v:fill on="f" focussize="0,0"/>
                <v:stroke color="#000000" joinstyle="round"/>
                <v:imagedata o:title=""/>
                <o:lock v:ext="edit" aspectratio="f"/>
              </v:line>
            </w:pict>
          </mc:Fallback>
        </mc:AlternateContent>
      </w:r>
      <w:r>
        <w:rPr>
          <w:rFonts w:eastAsia="仿宋_GB2312"/>
          <w:sz w:val="28"/>
          <w:szCs w:val="28"/>
        </w:rPr>
        <w:t xml:space="preserve">常州市科学技术协会     </w:t>
      </w:r>
      <w:r>
        <w:rPr>
          <w:rFonts w:hint="eastAsia" w:eastAsia="仿宋_GB2312"/>
          <w:sz w:val="28"/>
          <w:szCs w:val="28"/>
        </w:rPr>
        <w:t xml:space="preserve"> </w:t>
      </w:r>
      <w:r>
        <w:rPr>
          <w:rFonts w:eastAsia="仿宋_GB2312"/>
          <w:sz w:val="28"/>
          <w:szCs w:val="28"/>
        </w:rPr>
        <w:t xml:space="preserve">                20</w:t>
      </w:r>
      <w:r>
        <w:rPr>
          <w:rFonts w:hint="eastAsia" w:eastAsia="仿宋_GB2312"/>
          <w:sz w:val="28"/>
          <w:szCs w:val="28"/>
          <w:lang w:val="en-US" w:eastAsia="zh-CN"/>
        </w:rPr>
        <w:t>21</w:t>
      </w:r>
      <w:r>
        <w:rPr>
          <w:rFonts w:eastAsia="仿宋_GB2312"/>
          <w:sz w:val="28"/>
          <w:szCs w:val="28"/>
        </w:rPr>
        <w:t>年</w:t>
      </w:r>
      <w:r>
        <w:rPr>
          <w:rFonts w:hint="eastAsia" w:eastAsia="仿宋_GB2312"/>
          <w:sz w:val="28"/>
          <w:szCs w:val="28"/>
        </w:rPr>
        <w:t>4</w:t>
      </w:r>
      <w:r>
        <w:rPr>
          <w:rFonts w:eastAsia="仿宋_GB2312"/>
          <w:sz w:val="28"/>
          <w:szCs w:val="28"/>
        </w:rPr>
        <w:t>月</w:t>
      </w:r>
      <w:r>
        <w:rPr>
          <w:rFonts w:hint="eastAsia" w:eastAsia="仿宋_GB2312"/>
          <w:sz w:val="28"/>
          <w:szCs w:val="28"/>
          <w:lang w:val="en-US" w:eastAsia="zh-CN"/>
        </w:rPr>
        <w:t>25</w:t>
      </w:r>
      <w:r>
        <w:rPr>
          <w:rFonts w:eastAsia="仿宋_GB2312"/>
          <w:sz w:val="28"/>
          <w:szCs w:val="28"/>
        </w:rPr>
        <w:t>日印发</w:t>
      </w:r>
    </w:p>
    <w:sectPr>
      <w:headerReference r:id="rId3" w:type="default"/>
      <w:footerReference r:id="rId4" w:type="default"/>
      <w:pgSz w:w="11906" w:h="16838"/>
      <w:pgMar w:top="2098" w:right="1531" w:bottom="1985" w:left="1531" w:header="709" w:footer="1361"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长城小标宋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sz w:val="28"/>
        <w:szCs w:val="28"/>
        <w:lang w:eastAsia="zh-CN"/>
      </w:rPr>
    </w:pPr>
    <w:r>
      <w:rPr>
        <w:rFonts w:hint="eastAsia"/>
        <w:sz w:val="28"/>
        <w:szCs w:val="28"/>
        <w:lang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15</w:t>
    </w:r>
    <w:r>
      <w:rPr>
        <w:sz w:val="28"/>
        <w:szCs w:val="28"/>
      </w:rPr>
      <w:fldChar w:fldCharType="end"/>
    </w:r>
    <w:r>
      <w:rPr>
        <w:rFonts w:hint="eastAsia"/>
        <w:sz w:val="28"/>
        <w:szCs w:val="28"/>
        <w:lang w:eastAsia="zh-CN"/>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E31C6"/>
    <w:rsid w:val="108C53BA"/>
    <w:rsid w:val="10B55A80"/>
    <w:rsid w:val="1DDE31C6"/>
    <w:rsid w:val="20031DD8"/>
    <w:rsid w:val="2FE06DFF"/>
    <w:rsid w:val="300352A7"/>
    <w:rsid w:val="33EB2A49"/>
    <w:rsid w:val="358E4232"/>
    <w:rsid w:val="4AA80A94"/>
    <w:rsid w:val="4CBB4478"/>
    <w:rsid w:val="4DDF118A"/>
    <w:rsid w:val="5847396F"/>
    <w:rsid w:val="5A934ED4"/>
    <w:rsid w:val="5F58361F"/>
    <w:rsid w:val="6B187A1A"/>
    <w:rsid w:val="75BC6061"/>
    <w:rsid w:val="77E16BB1"/>
    <w:rsid w:val="7A0E2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6">
    <w:name w:val="page number"/>
    <w:qFormat/>
    <w:uiPriority w:val="0"/>
    <w:rPr>
      <w:rFonts w:cs="Times New Roman"/>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2021-04-25T03:33:00Z</dcterms:created>
  <dc:creator>lenovo</dc:creator>
  <cp:lastModifiedBy>lenovo</cp:lastModifiedBy>
  <cp:lastPrinted>2021-04-25T04:27:00Z</cp:lastPrinted>
  <dcterms:modified xsi:type="dcterms:W3CDTF">2021-04-25T06:42:26Z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837C1659EEDC4BE99F27B736B2DBC7F4</vt:lpwstr>
  </property>
</Properties>
</file>