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E9727">
      <w:pPr>
        <w:spacing w:before="113" w:line="235" w:lineRule="auto"/>
        <w:ind w:left="39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680A4358">
      <w:pPr>
        <w:spacing w:before="1" w:line="236" w:lineRule="auto"/>
        <w:ind w:left="2446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2025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年度省科技重大专项推荐项目汇总表样式</w:t>
      </w:r>
    </w:p>
    <w:p w14:paraId="5B3BE217">
      <w:pPr>
        <w:spacing w:line="254" w:lineRule="auto"/>
        <w:rPr>
          <w:rFonts w:ascii="Arial"/>
          <w:sz w:val="21"/>
        </w:rPr>
      </w:pPr>
    </w:p>
    <w:p w14:paraId="27E6FDB5">
      <w:pPr>
        <w:pStyle w:val="2"/>
        <w:spacing w:before="102" w:line="211" w:lineRule="auto"/>
        <w:ind w:left="379"/>
        <w:rPr>
          <w:sz w:val="28"/>
          <w:szCs w:val="28"/>
        </w:rPr>
      </w:pPr>
      <w:r>
        <w:rPr>
          <w:spacing w:val="2"/>
          <w:sz w:val="28"/>
          <w:szCs w:val="28"/>
        </w:rPr>
        <w:t>推荐单位</w:t>
      </w:r>
      <w:r>
        <w:rPr>
          <w:spacing w:val="-38"/>
          <w:sz w:val="28"/>
          <w:szCs w:val="28"/>
        </w:rPr>
        <w:t>：</w:t>
      </w:r>
      <w:r>
        <w:rPr>
          <w:spacing w:val="15"/>
          <w:sz w:val="28"/>
          <w:szCs w:val="28"/>
        </w:rPr>
        <w:t xml:space="preserve">        </w:t>
      </w:r>
      <w:r>
        <w:rPr>
          <w:spacing w:val="-38"/>
          <w:sz w:val="28"/>
          <w:szCs w:val="28"/>
        </w:rPr>
        <w:t>（</w:t>
      </w:r>
      <w:r>
        <w:rPr>
          <w:spacing w:val="2"/>
          <w:sz w:val="28"/>
          <w:szCs w:val="28"/>
        </w:rPr>
        <w:t>盖章）                                        联系人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/</w:t>
      </w:r>
      <w:r>
        <w:rPr>
          <w:spacing w:val="2"/>
          <w:sz w:val="28"/>
          <w:szCs w:val="28"/>
        </w:rPr>
        <w:t>联</w:t>
      </w:r>
      <w:r>
        <w:rPr>
          <w:spacing w:val="1"/>
          <w:sz w:val="28"/>
          <w:szCs w:val="28"/>
        </w:rPr>
        <w:t>系电话：</w:t>
      </w:r>
    </w:p>
    <w:tbl>
      <w:tblPr>
        <w:tblStyle w:val="6"/>
        <w:tblW w:w="137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505"/>
        <w:gridCol w:w="1459"/>
        <w:gridCol w:w="1400"/>
        <w:gridCol w:w="1231"/>
        <w:gridCol w:w="1308"/>
        <w:gridCol w:w="1595"/>
        <w:gridCol w:w="1489"/>
        <w:gridCol w:w="1819"/>
        <w:gridCol w:w="1207"/>
      </w:tblGrid>
      <w:tr w14:paraId="518B0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742" w:type="dxa"/>
            <w:vAlign w:val="top"/>
          </w:tcPr>
          <w:p w14:paraId="6AE4DB8B">
            <w:pPr>
              <w:pStyle w:val="5"/>
              <w:spacing w:line="411" w:lineRule="auto"/>
            </w:pPr>
          </w:p>
          <w:p w14:paraId="295E2C2D">
            <w:pPr>
              <w:spacing w:before="88" w:line="234" w:lineRule="auto"/>
              <w:ind w:left="13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505" w:type="dxa"/>
            <w:vAlign w:val="top"/>
          </w:tcPr>
          <w:p w14:paraId="7F25998E">
            <w:pPr>
              <w:pStyle w:val="5"/>
              <w:spacing w:line="412" w:lineRule="auto"/>
            </w:pPr>
          </w:p>
          <w:p w14:paraId="1D7AB059">
            <w:pPr>
              <w:spacing w:before="88" w:line="233" w:lineRule="auto"/>
              <w:ind w:left="15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项目受理号</w:t>
            </w:r>
          </w:p>
        </w:tc>
        <w:tc>
          <w:tcPr>
            <w:tcW w:w="1459" w:type="dxa"/>
            <w:vAlign w:val="top"/>
          </w:tcPr>
          <w:p w14:paraId="3E961F22">
            <w:pPr>
              <w:pStyle w:val="5"/>
              <w:spacing w:line="412" w:lineRule="auto"/>
            </w:pPr>
          </w:p>
          <w:p w14:paraId="02045E0E">
            <w:pPr>
              <w:spacing w:before="88" w:line="233" w:lineRule="auto"/>
              <w:ind w:left="25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指南编号</w:t>
            </w:r>
          </w:p>
        </w:tc>
        <w:tc>
          <w:tcPr>
            <w:tcW w:w="1400" w:type="dxa"/>
            <w:vAlign w:val="top"/>
          </w:tcPr>
          <w:p w14:paraId="004EA0DF">
            <w:pPr>
              <w:pStyle w:val="5"/>
              <w:spacing w:line="411" w:lineRule="auto"/>
            </w:pPr>
          </w:p>
          <w:p w14:paraId="60E895B5">
            <w:pPr>
              <w:spacing w:before="88" w:line="233" w:lineRule="auto"/>
              <w:ind w:left="22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1231" w:type="dxa"/>
            <w:vAlign w:val="top"/>
          </w:tcPr>
          <w:p w14:paraId="0A3DFF6C">
            <w:pPr>
              <w:pStyle w:val="5"/>
              <w:spacing w:line="411" w:lineRule="auto"/>
            </w:pPr>
          </w:p>
          <w:p w14:paraId="44A7F45D">
            <w:pPr>
              <w:spacing w:before="88" w:line="234" w:lineRule="auto"/>
              <w:ind w:left="16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申报单位</w:t>
            </w:r>
          </w:p>
        </w:tc>
        <w:tc>
          <w:tcPr>
            <w:tcW w:w="1308" w:type="dxa"/>
            <w:vAlign w:val="top"/>
          </w:tcPr>
          <w:p w14:paraId="38D2346F">
            <w:pPr>
              <w:pStyle w:val="5"/>
              <w:spacing w:line="263" w:lineRule="auto"/>
            </w:pPr>
          </w:p>
          <w:p w14:paraId="53F9F977">
            <w:pPr>
              <w:spacing w:before="88" w:line="219" w:lineRule="auto"/>
              <w:ind w:left="425" w:right="172" w:hanging="21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申报单位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类型</w:t>
            </w:r>
          </w:p>
        </w:tc>
        <w:tc>
          <w:tcPr>
            <w:tcW w:w="1595" w:type="dxa"/>
            <w:vAlign w:val="top"/>
          </w:tcPr>
          <w:p w14:paraId="7F4073B5">
            <w:pPr>
              <w:pStyle w:val="5"/>
              <w:spacing w:line="263" w:lineRule="auto"/>
            </w:pPr>
          </w:p>
          <w:p w14:paraId="70E6D8E9">
            <w:pPr>
              <w:spacing w:before="88" w:line="219" w:lineRule="auto"/>
              <w:ind w:left="188" w:right="188" w:firstLine="25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所在县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    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（市、</w:t>
            </w:r>
            <w:r>
              <w:rPr>
                <w:rFonts w:ascii="方正黑体_GBK" w:hAnsi="方正黑体_GBK" w:eastAsia="方正黑体_GBK" w:cs="方正黑体_GBK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区）</w:t>
            </w:r>
          </w:p>
        </w:tc>
        <w:tc>
          <w:tcPr>
            <w:tcW w:w="1489" w:type="dxa"/>
            <w:vAlign w:val="top"/>
          </w:tcPr>
          <w:p w14:paraId="017983DA">
            <w:pPr>
              <w:pStyle w:val="5"/>
              <w:spacing w:line="262" w:lineRule="auto"/>
            </w:pPr>
          </w:p>
          <w:p w14:paraId="7B9DF432">
            <w:pPr>
              <w:spacing w:before="88" w:line="220" w:lineRule="auto"/>
              <w:ind w:left="517" w:right="261" w:hanging="24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联合攻关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819" w:type="dxa"/>
            <w:vAlign w:val="top"/>
          </w:tcPr>
          <w:p w14:paraId="5D65716D">
            <w:pPr>
              <w:spacing w:before="53" w:line="205" w:lineRule="auto"/>
              <w:ind w:left="14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申报材料签字、</w:t>
            </w:r>
          </w:p>
          <w:p w14:paraId="01DC2DE3">
            <w:pPr>
              <w:spacing w:line="205" w:lineRule="auto"/>
              <w:ind w:left="11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盖章、日期、附</w:t>
            </w:r>
          </w:p>
          <w:p w14:paraId="6B9262B0">
            <w:pPr>
              <w:spacing w:line="205" w:lineRule="auto"/>
              <w:ind w:left="19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件等内容是否</w:t>
            </w:r>
          </w:p>
          <w:p w14:paraId="20364C5F">
            <w:pPr>
              <w:spacing w:before="1" w:line="197" w:lineRule="auto"/>
              <w:ind w:left="57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已审核</w:t>
            </w:r>
          </w:p>
        </w:tc>
        <w:tc>
          <w:tcPr>
            <w:tcW w:w="1207" w:type="dxa"/>
            <w:vAlign w:val="top"/>
          </w:tcPr>
          <w:p w14:paraId="5ABAB594">
            <w:pPr>
              <w:pStyle w:val="5"/>
              <w:spacing w:line="411" w:lineRule="auto"/>
            </w:pPr>
          </w:p>
          <w:p w14:paraId="2CEFC0D5">
            <w:pPr>
              <w:spacing w:before="88" w:line="235" w:lineRule="auto"/>
              <w:ind w:left="25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备</w:t>
            </w:r>
            <w:r>
              <w:rPr>
                <w:rFonts w:ascii="方正黑体_GBK" w:hAnsi="方正黑体_GBK" w:eastAsia="方正黑体_GBK" w:cs="方正黑体_GBK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  <w:szCs w:val="24"/>
              </w:rPr>
              <w:t>注</w:t>
            </w:r>
          </w:p>
        </w:tc>
      </w:tr>
      <w:tr w14:paraId="18ED7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top"/>
          </w:tcPr>
          <w:p w14:paraId="003821ED">
            <w:pPr>
              <w:pStyle w:val="5"/>
            </w:pPr>
          </w:p>
        </w:tc>
        <w:tc>
          <w:tcPr>
            <w:tcW w:w="1505" w:type="dxa"/>
            <w:vAlign w:val="top"/>
          </w:tcPr>
          <w:p w14:paraId="30ADA610">
            <w:pPr>
              <w:pStyle w:val="5"/>
            </w:pPr>
          </w:p>
        </w:tc>
        <w:tc>
          <w:tcPr>
            <w:tcW w:w="1459" w:type="dxa"/>
            <w:vAlign w:val="top"/>
          </w:tcPr>
          <w:p w14:paraId="0D8BA26F">
            <w:pPr>
              <w:pStyle w:val="5"/>
            </w:pPr>
          </w:p>
        </w:tc>
        <w:tc>
          <w:tcPr>
            <w:tcW w:w="1400" w:type="dxa"/>
            <w:vAlign w:val="top"/>
          </w:tcPr>
          <w:p w14:paraId="13873766">
            <w:pPr>
              <w:pStyle w:val="5"/>
            </w:pPr>
          </w:p>
        </w:tc>
        <w:tc>
          <w:tcPr>
            <w:tcW w:w="1231" w:type="dxa"/>
            <w:vAlign w:val="top"/>
          </w:tcPr>
          <w:p w14:paraId="031AFC26">
            <w:pPr>
              <w:pStyle w:val="5"/>
            </w:pPr>
          </w:p>
        </w:tc>
        <w:tc>
          <w:tcPr>
            <w:tcW w:w="1308" w:type="dxa"/>
            <w:vAlign w:val="top"/>
          </w:tcPr>
          <w:p w14:paraId="3912C9EB">
            <w:pPr>
              <w:pStyle w:val="5"/>
            </w:pPr>
          </w:p>
        </w:tc>
        <w:tc>
          <w:tcPr>
            <w:tcW w:w="1595" w:type="dxa"/>
            <w:vAlign w:val="top"/>
          </w:tcPr>
          <w:p w14:paraId="6DC156E1">
            <w:pPr>
              <w:pStyle w:val="5"/>
            </w:pPr>
          </w:p>
        </w:tc>
        <w:tc>
          <w:tcPr>
            <w:tcW w:w="1489" w:type="dxa"/>
            <w:vAlign w:val="top"/>
          </w:tcPr>
          <w:p w14:paraId="64BBA732">
            <w:pPr>
              <w:pStyle w:val="5"/>
            </w:pPr>
          </w:p>
        </w:tc>
        <w:tc>
          <w:tcPr>
            <w:tcW w:w="1819" w:type="dxa"/>
            <w:vAlign w:val="top"/>
          </w:tcPr>
          <w:p w14:paraId="0F78E240">
            <w:pPr>
              <w:pStyle w:val="5"/>
            </w:pPr>
          </w:p>
        </w:tc>
        <w:tc>
          <w:tcPr>
            <w:tcW w:w="1207" w:type="dxa"/>
            <w:vAlign w:val="top"/>
          </w:tcPr>
          <w:p w14:paraId="46992EEF">
            <w:pPr>
              <w:pStyle w:val="5"/>
            </w:pPr>
          </w:p>
        </w:tc>
      </w:tr>
      <w:tr w14:paraId="76E3B9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top"/>
          </w:tcPr>
          <w:p w14:paraId="06E03E06">
            <w:pPr>
              <w:pStyle w:val="5"/>
            </w:pPr>
          </w:p>
        </w:tc>
        <w:tc>
          <w:tcPr>
            <w:tcW w:w="1505" w:type="dxa"/>
            <w:vAlign w:val="top"/>
          </w:tcPr>
          <w:p w14:paraId="6C1B2613">
            <w:pPr>
              <w:pStyle w:val="5"/>
            </w:pPr>
          </w:p>
        </w:tc>
        <w:tc>
          <w:tcPr>
            <w:tcW w:w="1459" w:type="dxa"/>
            <w:vAlign w:val="top"/>
          </w:tcPr>
          <w:p w14:paraId="236ACADC">
            <w:pPr>
              <w:pStyle w:val="5"/>
            </w:pPr>
          </w:p>
        </w:tc>
        <w:tc>
          <w:tcPr>
            <w:tcW w:w="1400" w:type="dxa"/>
            <w:vAlign w:val="top"/>
          </w:tcPr>
          <w:p w14:paraId="67833569">
            <w:pPr>
              <w:pStyle w:val="5"/>
            </w:pPr>
          </w:p>
        </w:tc>
        <w:tc>
          <w:tcPr>
            <w:tcW w:w="1231" w:type="dxa"/>
            <w:vAlign w:val="top"/>
          </w:tcPr>
          <w:p w14:paraId="62BA8C69">
            <w:pPr>
              <w:pStyle w:val="5"/>
            </w:pPr>
          </w:p>
        </w:tc>
        <w:tc>
          <w:tcPr>
            <w:tcW w:w="1308" w:type="dxa"/>
            <w:vAlign w:val="top"/>
          </w:tcPr>
          <w:p w14:paraId="5ACA0C6C">
            <w:pPr>
              <w:pStyle w:val="5"/>
            </w:pPr>
          </w:p>
        </w:tc>
        <w:tc>
          <w:tcPr>
            <w:tcW w:w="1595" w:type="dxa"/>
            <w:vAlign w:val="top"/>
          </w:tcPr>
          <w:p w14:paraId="54060598">
            <w:pPr>
              <w:pStyle w:val="5"/>
            </w:pPr>
          </w:p>
        </w:tc>
        <w:tc>
          <w:tcPr>
            <w:tcW w:w="1489" w:type="dxa"/>
            <w:vAlign w:val="top"/>
          </w:tcPr>
          <w:p w14:paraId="316FECF7">
            <w:pPr>
              <w:pStyle w:val="5"/>
            </w:pPr>
          </w:p>
        </w:tc>
        <w:tc>
          <w:tcPr>
            <w:tcW w:w="1819" w:type="dxa"/>
            <w:vAlign w:val="top"/>
          </w:tcPr>
          <w:p w14:paraId="1AB840A5">
            <w:pPr>
              <w:pStyle w:val="5"/>
            </w:pPr>
          </w:p>
        </w:tc>
        <w:tc>
          <w:tcPr>
            <w:tcW w:w="1207" w:type="dxa"/>
            <w:vAlign w:val="top"/>
          </w:tcPr>
          <w:p w14:paraId="4CBE4CB9">
            <w:pPr>
              <w:pStyle w:val="5"/>
            </w:pPr>
          </w:p>
        </w:tc>
      </w:tr>
      <w:tr w14:paraId="42BA6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42" w:type="dxa"/>
            <w:vAlign w:val="top"/>
          </w:tcPr>
          <w:p w14:paraId="5342F5E7">
            <w:pPr>
              <w:pStyle w:val="5"/>
            </w:pPr>
          </w:p>
        </w:tc>
        <w:tc>
          <w:tcPr>
            <w:tcW w:w="1505" w:type="dxa"/>
            <w:vAlign w:val="top"/>
          </w:tcPr>
          <w:p w14:paraId="56483441">
            <w:pPr>
              <w:pStyle w:val="5"/>
            </w:pPr>
          </w:p>
        </w:tc>
        <w:tc>
          <w:tcPr>
            <w:tcW w:w="1459" w:type="dxa"/>
            <w:vAlign w:val="top"/>
          </w:tcPr>
          <w:p w14:paraId="668B7E5F">
            <w:pPr>
              <w:pStyle w:val="5"/>
            </w:pPr>
          </w:p>
        </w:tc>
        <w:tc>
          <w:tcPr>
            <w:tcW w:w="1400" w:type="dxa"/>
            <w:vAlign w:val="top"/>
          </w:tcPr>
          <w:p w14:paraId="19F9375B">
            <w:pPr>
              <w:pStyle w:val="5"/>
            </w:pPr>
          </w:p>
        </w:tc>
        <w:tc>
          <w:tcPr>
            <w:tcW w:w="1231" w:type="dxa"/>
            <w:vAlign w:val="top"/>
          </w:tcPr>
          <w:p w14:paraId="3BE2714B">
            <w:pPr>
              <w:pStyle w:val="5"/>
            </w:pPr>
          </w:p>
        </w:tc>
        <w:tc>
          <w:tcPr>
            <w:tcW w:w="1308" w:type="dxa"/>
            <w:vAlign w:val="top"/>
          </w:tcPr>
          <w:p w14:paraId="01605820">
            <w:pPr>
              <w:pStyle w:val="5"/>
            </w:pPr>
          </w:p>
        </w:tc>
        <w:tc>
          <w:tcPr>
            <w:tcW w:w="1595" w:type="dxa"/>
            <w:vAlign w:val="top"/>
          </w:tcPr>
          <w:p w14:paraId="43C8DF88">
            <w:pPr>
              <w:pStyle w:val="5"/>
            </w:pPr>
          </w:p>
        </w:tc>
        <w:tc>
          <w:tcPr>
            <w:tcW w:w="1489" w:type="dxa"/>
            <w:vAlign w:val="top"/>
          </w:tcPr>
          <w:p w14:paraId="013A7C47">
            <w:pPr>
              <w:pStyle w:val="5"/>
            </w:pPr>
          </w:p>
        </w:tc>
        <w:tc>
          <w:tcPr>
            <w:tcW w:w="1819" w:type="dxa"/>
            <w:vAlign w:val="top"/>
          </w:tcPr>
          <w:p w14:paraId="0BE2C772">
            <w:pPr>
              <w:pStyle w:val="5"/>
            </w:pPr>
          </w:p>
        </w:tc>
        <w:tc>
          <w:tcPr>
            <w:tcW w:w="1207" w:type="dxa"/>
            <w:vAlign w:val="top"/>
          </w:tcPr>
          <w:p w14:paraId="42F5A492">
            <w:pPr>
              <w:pStyle w:val="5"/>
            </w:pPr>
          </w:p>
        </w:tc>
      </w:tr>
      <w:tr w14:paraId="0C634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42" w:type="dxa"/>
            <w:vAlign w:val="top"/>
          </w:tcPr>
          <w:p w14:paraId="0123C792">
            <w:pPr>
              <w:pStyle w:val="5"/>
            </w:pPr>
          </w:p>
        </w:tc>
        <w:tc>
          <w:tcPr>
            <w:tcW w:w="1505" w:type="dxa"/>
            <w:vAlign w:val="top"/>
          </w:tcPr>
          <w:p w14:paraId="46160A23">
            <w:pPr>
              <w:pStyle w:val="5"/>
            </w:pPr>
          </w:p>
        </w:tc>
        <w:tc>
          <w:tcPr>
            <w:tcW w:w="1459" w:type="dxa"/>
            <w:vAlign w:val="top"/>
          </w:tcPr>
          <w:p w14:paraId="0B845119">
            <w:pPr>
              <w:pStyle w:val="5"/>
            </w:pPr>
          </w:p>
        </w:tc>
        <w:tc>
          <w:tcPr>
            <w:tcW w:w="1400" w:type="dxa"/>
            <w:vAlign w:val="top"/>
          </w:tcPr>
          <w:p w14:paraId="63BD6EA5">
            <w:pPr>
              <w:pStyle w:val="5"/>
            </w:pPr>
          </w:p>
        </w:tc>
        <w:tc>
          <w:tcPr>
            <w:tcW w:w="1231" w:type="dxa"/>
            <w:vAlign w:val="top"/>
          </w:tcPr>
          <w:p w14:paraId="4FD04720">
            <w:pPr>
              <w:pStyle w:val="5"/>
            </w:pPr>
          </w:p>
        </w:tc>
        <w:tc>
          <w:tcPr>
            <w:tcW w:w="1308" w:type="dxa"/>
            <w:vAlign w:val="top"/>
          </w:tcPr>
          <w:p w14:paraId="37A4896F">
            <w:pPr>
              <w:pStyle w:val="5"/>
            </w:pPr>
          </w:p>
        </w:tc>
        <w:tc>
          <w:tcPr>
            <w:tcW w:w="1595" w:type="dxa"/>
            <w:vAlign w:val="top"/>
          </w:tcPr>
          <w:p w14:paraId="1F2AC309">
            <w:pPr>
              <w:pStyle w:val="5"/>
            </w:pPr>
          </w:p>
        </w:tc>
        <w:tc>
          <w:tcPr>
            <w:tcW w:w="1489" w:type="dxa"/>
            <w:vAlign w:val="top"/>
          </w:tcPr>
          <w:p w14:paraId="45B37983">
            <w:pPr>
              <w:pStyle w:val="5"/>
            </w:pPr>
          </w:p>
        </w:tc>
        <w:tc>
          <w:tcPr>
            <w:tcW w:w="1819" w:type="dxa"/>
            <w:vAlign w:val="top"/>
          </w:tcPr>
          <w:p w14:paraId="4B9F127A">
            <w:pPr>
              <w:pStyle w:val="5"/>
            </w:pPr>
          </w:p>
        </w:tc>
        <w:tc>
          <w:tcPr>
            <w:tcW w:w="1207" w:type="dxa"/>
            <w:vAlign w:val="top"/>
          </w:tcPr>
          <w:p w14:paraId="196CE45D">
            <w:pPr>
              <w:pStyle w:val="5"/>
            </w:pPr>
          </w:p>
        </w:tc>
      </w:tr>
      <w:tr w14:paraId="63E6C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42" w:type="dxa"/>
            <w:vAlign w:val="top"/>
          </w:tcPr>
          <w:p w14:paraId="10BE2883">
            <w:pPr>
              <w:pStyle w:val="5"/>
            </w:pPr>
          </w:p>
        </w:tc>
        <w:tc>
          <w:tcPr>
            <w:tcW w:w="1505" w:type="dxa"/>
            <w:vAlign w:val="top"/>
          </w:tcPr>
          <w:p w14:paraId="15C4961D">
            <w:pPr>
              <w:pStyle w:val="5"/>
            </w:pPr>
          </w:p>
        </w:tc>
        <w:tc>
          <w:tcPr>
            <w:tcW w:w="1459" w:type="dxa"/>
            <w:vAlign w:val="top"/>
          </w:tcPr>
          <w:p w14:paraId="6364BC5E">
            <w:pPr>
              <w:pStyle w:val="5"/>
            </w:pPr>
          </w:p>
        </w:tc>
        <w:tc>
          <w:tcPr>
            <w:tcW w:w="1400" w:type="dxa"/>
            <w:vAlign w:val="top"/>
          </w:tcPr>
          <w:p w14:paraId="34A8C88F">
            <w:pPr>
              <w:pStyle w:val="5"/>
            </w:pPr>
          </w:p>
        </w:tc>
        <w:tc>
          <w:tcPr>
            <w:tcW w:w="1231" w:type="dxa"/>
            <w:vAlign w:val="top"/>
          </w:tcPr>
          <w:p w14:paraId="47F3A24E">
            <w:pPr>
              <w:pStyle w:val="5"/>
            </w:pPr>
          </w:p>
        </w:tc>
        <w:tc>
          <w:tcPr>
            <w:tcW w:w="1308" w:type="dxa"/>
            <w:vAlign w:val="top"/>
          </w:tcPr>
          <w:p w14:paraId="40886119">
            <w:pPr>
              <w:pStyle w:val="5"/>
            </w:pPr>
          </w:p>
        </w:tc>
        <w:tc>
          <w:tcPr>
            <w:tcW w:w="1595" w:type="dxa"/>
            <w:vAlign w:val="top"/>
          </w:tcPr>
          <w:p w14:paraId="69E1FE13">
            <w:pPr>
              <w:pStyle w:val="5"/>
            </w:pPr>
          </w:p>
        </w:tc>
        <w:tc>
          <w:tcPr>
            <w:tcW w:w="1489" w:type="dxa"/>
            <w:vAlign w:val="top"/>
          </w:tcPr>
          <w:p w14:paraId="24D39503">
            <w:pPr>
              <w:pStyle w:val="5"/>
            </w:pPr>
          </w:p>
        </w:tc>
        <w:tc>
          <w:tcPr>
            <w:tcW w:w="1819" w:type="dxa"/>
            <w:vAlign w:val="top"/>
          </w:tcPr>
          <w:p w14:paraId="56CE3224">
            <w:pPr>
              <w:pStyle w:val="5"/>
            </w:pPr>
          </w:p>
        </w:tc>
        <w:tc>
          <w:tcPr>
            <w:tcW w:w="1207" w:type="dxa"/>
            <w:vAlign w:val="top"/>
          </w:tcPr>
          <w:p w14:paraId="41A8D528">
            <w:pPr>
              <w:pStyle w:val="5"/>
            </w:pPr>
          </w:p>
        </w:tc>
      </w:tr>
      <w:tr w14:paraId="0545F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42" w:type="dxa"/>
            <w:vAlign w:val="top"/>
          </w:tcPr>
          <w:p w14:paraId="2F183C82">
            <w:pPr>
              <w:pStyle w:val="5"/>
            </w:pPr>
          </w:p>
        </w:tc>
        <w:tc>
          <w:tcPr>
            <w:tcW w:w="1505" w:type="dxa"/>
            <w:vAlign w:val="top"/>
          </w:tcPr>
          <w:p w14:paraId="1EA3787C">
            <w:pPr>
              <w:pStyle w:val="5"/>
            </w:pPr>
          </w:p>
        </w:tc>
        <w:tc>
          <w:tcPr>
            <w:tcW w:w="1459" w:type="dxa"/>
            <w:vAlign w:val="top"/>
          </w:tcPr>
          <w:p w14:paraId="6D30AE8F">
            <w:pPr>
              <w:pStyle w:val="5"/>
            </w:pPr>
          </w:p>
        </w:tc>
        <w:tc>
          <w:tcPr>
            <w:tcW w:w="1400" w:type="dxa"/>
            <w:vAlign w:val="top"/>
          </w:tcPr>
          <w:p w14:paraId="3A97D559">
            <w:pPr>
              <w:pStyle w:val="5"/>
            </w:pPr>
          </w:p>
        </w:tc>
        <w:tc>
          <w:tcPr>
            <w:tcW w:w="1231" w:type="dxa"/>
            <w:vAlign w:val="top"/>
          </w:tcPr>
          <w:p w14:paraId="75E2093D">
            <w:pPr>
              <w:pStyle w:val="5"/>
            </w:pPr>
          </w:p>
        </w:tc>
        <w:tc>
          <w:tcPr>
            <w:tcW w:w="1308" w:type="dxa"/>
            <w:vAlign w:val="top"/>
          </w:tcPr>
          <w:p w14:paraId="59E7F7E2">
            <w:pPr>
              <w:pStyle w:val="5"/>
            </w:pPr>
          </w:p>
        </w:tc>
        <w:tc>
          <w:tcPr>
            <w:tcW w:w="1595" w:type="dxa"/>
            <w:vAlign w:val="top"/>
          </w:tcPr>
          <w:p w14:paraId="23FA3632">
            <w:pPr>
              <w:pStyle w:val="5"/>
            </w:pPr>
          </w:p>
        </w:tc>
        <w:tc>
          <w:tcPr>
            <w:tcW w:w="1489" w:type="dxa"/>
            <w:vAlign w:val="top"/>
          </w:tcPr>
          <w:p w14:paraId="393D84DD">
            <w:pPr>
              <w:pStyle w:val="5"/>
            </w:pPr>
          </w:p>
        </w:tc>
        <w:tc>
          <w:tcPr>
            <w:tcW w:w="1819" w:type="dxa"/>
            <w:vAlign w:val="top"/>
          </w:tcPr>
          <w:p w14:paraId="7872A57B">
            <w:pPr>
              <w:pStyle w:val="5"/>
            </w:pPr>
          </w:p>
        </w:tc>
        <w:tc>
          <w:tcPr>
            <w:tcW w:w="1207" w:type="dxa"/>
            <w:vAlign w:val="top"/>
          </w:tcPr>
          <w:p w14:paraId="5E407E9D">
            <w:pPr>
              <w:pStyle w:val="5"/>
            </w:pPr>
          </w:p>
        </w:tc>
      </w:tr>
      <w:tr w14:paraId="272CA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42" w:type="dxa"/>
            <w:vAlign w:val="top"/>
          </w:tcPr>
          <w:p w14:paraId="1C924973">
            <w:pPr>
              <w:pStyle w:val="5"/>
            </w:pPr>
          </w:p>
        </w:tc>
        <w:tc>
          <w:tcPr>
            <w:tcW w:w="1505" w:type="dxa"/>
            <w:vAlign w:val="top"/>
          </w:tcPr>
          <w:p w14:paraId="787B79B5">
            <w:pPr>
              <w:pStyle w:val="5"/>
            </w:pPr>
          </w:p>
        </w:tc>
        <w:tc>
          <w:tcPr>
            <w:tcW w:w="1459" w:type="dxa"/>
            <w:vAlign w:val="top"/>
          </w:tcPr>
          <w:p w14:paraId="35F50DA9">
            <w:pPr>
              <w:pStyle w:val="5"/>
            </w:pPr>
          </w:p>
        </w:tc>
        <w:tc>
          <w:tcPr>
            <w:tcW w:w="1400" w:type="dxa"/>
            <w:vAlign w:val="top"/>
          </w:tcPr>
          <w:p w14:paraId="1715B2D0">
            <w:pPr>
              <w:pStyle w:val="5"/>
            </w:pPr>
          </w:p>
        </w:tc>
        <w:tc>
          <w:tcPr>
            <w:tcW w:w="1231" w:type="dxa"/>
            <w:vAlign w:val="top"/>
          </w:tcPr>
          <w:p w14:paraId="078F83B2">
            <w:pPr>
              <w:pStyle w:val="5"/>
            </w:pPr>
          </w:p>
        </w:tc>
        <w:tc>
          <w:tcPr>
            <w:tcW w:w="1308" w:type="dxa"/>
            <w:vAlign w:val="top"/>
          </w:tcPr>
          <w:p w14:paraId="2B137C68">
            <w:pPr>
              <w:pStyle w:val="5"/>
            </w:pPr>
          </w:p>
        </w:tc>
        <w:tc>
          <w:tcPr>
            <w:tcW w:w="1595" w:type="dxa"/>
            <w:vAlign w:val="top"/>
          </w:tcPr>
          <w:p w14:paraId="7D74C854">
            <w:pPr>
              <w:pStyle w:val="5"/>
            </w:pPr>
          </w:p>
        </w:tc>
        <w:tc>
          <w:tcPr>
            <w:tcW w:w="1489" w:type="dxa"/>
            <w:vAlign w:val="top"/>
          </w:tcPr>
          <w:p w14:paraId="2C939A43">
            <w:pPr>
              <w:pStyle w:val="5"/>
            </w:pPr>
          </w:p>
        </w:tc>
        <w:tc>
          <w:tcPr>
            <w:tcW w:w="1819" w:type="dxa"/>
            <w:vAlign w:val="top"/>
          </w:tcPr>
          <w:p w14:paraId="0BADBD1A">
            <w:pPr>
              <w:pStyle w:val="5"/>
            </w:pPr>
          </w:p>
        </w:tc>
        <w:tc>
          <w:tcPr>
            <w:tcW w:w="1207" w:type="dxa"/>
            <w:vAlign w:val="top"/>
          </w:tcPr>
          <w:p w14:paraId="653AA38D">
            <w:pPr>
              <w:pStyle w:val="5"/>
            </w:pPr>
          </w:p>
        </w:tc>
      </w:tr>
      <w:tr w14:paraId="5DD5A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42" w:type="dxa"/>
            <w:vAlign w:val="top"/>
          </w:tcPr>
          <w:p w14:paraId="3B6C3B51">
            <w:pPr>
              <w:pStyle w:val="5"/>
            </w:pPr>
          </w:p>
        </w:tc>
        <w:tc>
          <w:tcPr>
            <w:tcW w:w="1505" w:type="dxa"/>
            <w:vAlign w:val="top"/>
          </w:tcPr>
          <w:p w14:paraId="026E1A84">
            <w:pPr>
              <w:pStyle w:val="5"/>
            </w:pPr>
          </w:p>
        </w:tc>
        <w:tc>
          <w:tcPr>
            <w:tcW w:w="1459" w:type="dxa"/>
            <w:vAlign w:val="top"/>
          </w:tcPr>
          <w:p w14:paraId="2EB111A7">
            <w:pPr>
              <w:pStyle w:val="5"/>
            </w:pPr>
          </w:p>
        </w:tc>
        <w:tc>
          <w:tcPr>
            <w:tcW w:w="1400" w:type="dxa"/>
            <w:vAlign w:val="top"/>
          </w:tcPr>
          <w:p w14:paraId="6EBFBEC9">
            <w:pPr>
              <w:pStyle w:val="5"/>
            </w:pPr>
          </w:p>
        </w:tc>
        <w:tc>
          <w:tcPr>
            <w:tcW w:w="1231" w:type="dxa"/>
            <w:vAlign w:val="top"/>
          </w:tcPr>
          <w:p w14:paraId="317C9993">
            <w:pPr>
              <w:pStyle w:val="5"/>
            </w:pPr>
          </w:p>
        </w:tc>
        <w:tc>
          <w:tcPr>
            <w:tcW w:w="1308" w:type="dxa"/>
            <w:vAlign w:val="top"/>
          </w:tcPr>
          <w:p w14:paraId="21E350F0">
            <w:pPr>
              <w:pStyle w:val="5"/>
            </w:pPr>
          </w:p>
        </w:tc>
        <w:tc>
          <w:tcPr>
            <w:tcW w:w="1595" w:type="dxa"/>
            <w:vAlign w:val="top"/>
          </w:tcPr>
          <w:p w14:paraId="70CABBB1">
            <w:pPr>
              <w:pStyle w:val="5"/>
            </w:pPr>
          </w:p>
        </w:tc>
        <w:tc>
          <w:tcPr>
            <w:tcW w:w="1489" w:type="dxa"/>
            <w:vAlign w:val="top"/>
          </w:tcPr>
          <w:p w14:paraId="72907778">
            <w:pPr>
              <w:pStyle w:val="5"/>
            </w:pPr>
          </w:p>
        </w:tc>
        <w:tc>
          <w:tcPr>
            <w:tcW w:w="1819" w:type="dxa"/>
            <w:vAlign w:val="top"/>
          </w:tcPr>
          <w:p w14:paraId="4DF5F3A0">
            <w:pPr>
              <w:pStyle w:val="5"/>
            </w:pPr>
          </w:p>
        </w:tc>
        <w:tc>
          <w:tcPr>
            <w:tcW w:w="1207" w:type="dxa"/>
            <w:vAlign w:val="top"/>
          </w:tcPr>
          <w:p w14:paraId="3AF9F8EF">
            <w:pPr>
              <w:pStyle w:val="5"/>
            </w:pPr>
          </w:p>
        </w:tc>
      </w:tr>
    </w:tbl>
    <w:p w14:paraId="0F328F18">
      <w:pPr>
        <w:pStyle w:val="2"/>
        <w:spacing w:before="49" w:line="220" w:lineRule="auto"/>
        <w:ind w:left="378"/>
        <w:rPr>
          <w:sz w:val="24"/>
          <w:szCs w:val="24"/>
        </w:rPr>
      </w:pPr>
      <w:r>
        <w:rPr>
          <w:spacing w:val="-3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．</w:t>
      </w:r>
      <w:r>
        <w:rPr>
          <w:spacing w:val="-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此表由项目主管部门负责填报，表内列明的项目均为经项目主管部门审核符合申报</w:t>
      </w:r>
      <w:r>
        <w:rPr>
          <w:spacing w:val="-4"/>
          <w:sz w:val="24"/>
          <w:szCs w:val="24"/>
        </w:rPr>
        <w:t>要求的项</w:t>
      </w:r>
      <w:r>
        <w:rPr>
          <w:spacing w:val="-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目。</w:t>
      </w:r>
    </w:p>
    <w:p w14:paraId="6454A816">
      <w:pPr>
        <w:pStyle w:val="2"/>
        <w:spacing w:line="218" w:lineRule="auto"/>
        <w:ind w:left="837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>2</w:t>
      </w:r>
      <w:r>
        <w:rPr>
          <w:spacing w:val="-22"/>
          <w:sz w:val="24"/>
          <w:szCs w:val="24"/>
        </w:rPr>
        <w:t>． 申报单位类型填写：国家（省）实验室、技术创新中心、高等院校、科研院所、医疗卫生机构、新型研发机构</w:t>
      </w:r>
      <w:r>
        <w:rPr>
          <w:spacing w:val="-23"/>
          <w:sz w:val="24"/>
          <w:szCs w:val="24"/>
        </w:rPr>
        <w:t>、企业等；</w:t>
      </w:r>
    </w:p>
    <w:p w14:paraId="05426504">
      <w:pPr>
        <w:pStyle w:val="2"/>
        <w:spacing w:line="219" w:lineRule="auto"/>
        <w:ind w:left="1227" w:right="356" w:firstLine="21"/>
        <w:rPr>
          <w:sz w:val="24"/>
          <w:szCs w:val="24"/>
        </w:rPr>
      </w:pPr>
      <w:r>
        <w:rPr>
          <w:spacing w:val="-2"/>
          <w:sz w:val="24"/>
          <w:szCs w:val="24"/>
        </w:rPr>
        <w:t>申报单位为企业的，请明确企业类型，主要包括创新型领军企业、国家高新技术企业（含证书编号）、独角兽企业、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瞪羚企业、科技型中小企业等。</w:t>
      </w:r>
    </w:p>
    <w:p w14:paraId="7D2EAB4E">
      <w:pPr>
        <w:pStyle w:val="2"/>
        <w:spacing w:before="3" w:line="221" w:lineRule="auto"/>
        <w:ind w:left="1217" w:right="568" w:hanging="376"/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spacing w:val="-1"/>
          <w:sz w:val="24"/>
          <w:szCs w:val="24"/>
        </w:rPr>
        <w:t>．</w:t>
      </w:r>
      <w:r>
        <w:rPr>
          <w:spacing w:val="-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联合攻关单位：指除项目牵头申报单位外，牵头申报联合攻关方向的单位；高等院校、科</w:t>
      </w:r>
      <w:r>
        <w:rPr>
          <w:spacing w:val="-2"/>
          <w:sz w:val="24"/>
          <w:szCs w:val="24"/>
        </w:rPr>
        <w:t>研院所或省产研院专业研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究所申报项目须联合省内企业。</w:t>
      </w:r>
      <w:bookmarkStart w:id="0" w:name="_GoBack"/>
      <w:bookmarkEnd w:id="0"/>
    </w:p>
    <w:sectPr>
      <w:footerReference r:id="rId5" w:type="default"/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EBA44">
    <w:pPr>
      <w:pStyle w:val="2"/>
      <w:spacing w:line="172" w:lineRule="auto"/>
      <w:ind w:left="11955"/>
      <w:rPr>
        <w:sz w:val="28"/>
        <w:szCs w:val="28"/>
      </w:rPr>
    </w:pPr>
    <w:r>
      <w:rPr>
        <w:spacing w:val="-2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55  </w:t>
    </w:r>
    <w:r>
      <w:rPr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F49D2"/>
    <w:rsid w:val="2258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0</Lines>
  <Paragraphs>0</Paragraphs>
  <TotalTime>1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2025-04-17T07:56:00Z</dcterms:created>
  <dc:creator>Administrator</dc:creator>
  <cp:lastModifiedBy>梁</cp:lastModifiedBy>
  <dcterms:modified xsi:type="dcterms:W3CDTF">2025-04-17T08:12:27Z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eyJoZGlkIjoiYjhmOWFhZjMzNjVjOTNkMWJmMzRiMTljYTg5NmU1N2EiLCJ1c2VySWQiOiIxMTY3Mjc4NDQ0In0=</vt:lpwstr>
  </property>
  <property fmtid="{D5CDD505-2E9C-101B-9397-08002B2CF9AE}" pid="4" name="ICV">
    <vt:lpwstr>31BFE3CCB23941699A9C15F6A14A5809_12</vt:lpwstr>
  </property>
</Properties>
</file>